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4" w:tblpY="1"/>
        <w:tblW w:w="10773" w:type="dxa"/>
        <w:tblBorders>
          <w:insideH w:val="single" w:sz="4" w:space="0" w:color="auto"/>
        </w:tblBorders>
        <w:tblLook w:val="01E0" w:firstRow="1" w:lastRow="1" w:firstColumn="1" w:lastColumn="1" w:noHBand="0" w:noVBand="0"/>
      </w:tblPr>
      <w:tblGrid>
        <w:gridCol w:w="4227"/>
        <w:gridCol w:w="6546"/>
      </w:tblGrid>
      <w:tr w:rsidR="00DB6A85" w:rsidRPr="009E07DA" w:rsidTr="000C0029">
        <w:trPr>
          <w:trHeight w:val="1527"/>
        </w:trPr>
        <w:tc>
          <w:tcPr>
            <w:tcW w:w="4227" w:type="dxa"/>
          </w:tcPr>
          <w:p w:rsidR="00DB6A85" w:rsidRPr="00F75E4B" w:rsidRDefault="00DB6A85" w:rsidP="008A39C6">
            <w:pPr>
              <w:jc w:val="center"/>
              <w:rPr>
                <w:b/>
                <w:sz w:val="26"/>
                <w:szCs w:val="28"/>
              </w:rPr>
            </w:pPr>
            <w:r w:rsidRPr="00F75E4B">
              <w:rPr>
                <w:b/>
                <w:sz w:val="26"/>
                <w:szCs w:val="28"/>
              </w:rPr>
              <w:t>UỶ BAN NHÂN DÂN</w:t>
            </w:r>
          </w:p>
          <w:p w:rsidR="00DB6A85" w:rsidRPr="00F75E4B" w:rsidRDefault="00DB6A85" w:rsidP="008A39C6">
            <w:pPr>
              <w:jc w:val="center"/>
              <w:rPr>
                <w:b/>
                <w:sz w:val="26"/>
                <w:szCs w:val="28"/>
              </w:rPr>
            </w:pPr>
            <w:r w:rsidRPr="00F75E4B">
              <w:rPr>
                <w:b/>
                <w:sz w:val="26"/>
                <w:szCs w:val="28"/>
              </w:rPr>
              <w:t xml:space="preserve"> THỊ XÃ ĐIỆN BÀN</w:t>
            </w:r>
          </w:p>
          <w:p w:rsidR="00DB6A85" w:rsidRPr="009E07DA" w:rsidRDefault="006D556C" w:rsidP="008A39C6">
            <w:pPr>
              <w:jc w:val="center"/>
              <w:rPr>
                <w:b/>
                <w:sz w:val="28"/>
                <w:szCs w:val="28"/>
              </w:rPr>
            </w:pPr>
            <w:r>
              <w:rPr>
                <w:b/>
                <w:noProof/>
                <w:sz w:val="28"/>
                <w:szCs w:val="28"/>
              </w:rPr>
              <mc:AlternateContent>
                <mc:Choice Requires="wps">
                  <w:drawing>
                    <wp:anchor distT="4294967295" distB="4294967295" distL="114300" distR="114300" simplePos="0" relativeHeight="251656704" behindDoc="0" locked="0" layoutInCell="1" allowOverlap="1" wp14:anchorId="2226FFC2" wp14:editId="4D2E81E7">
                      <wp:simplePos x="0" y="0"/>
                      <wp:positionH relativeFrom="column">
                        <wp:posOffset>777875</wp:posOffset>
                      </wp:positionH>
                      <wp:positionV relativeFrom="paragraph">
                        <wp:posOffset>17779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4pt" to="13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"/>
                  </w:pict>
                </mc:Fallback>
              </mc:AlternateContent>
            </w:r>
          </w:p>
          <w:p w:rsidR="00DB6A85" w:rsidRPr="009E07DA" w:rsidRDefault="00DB6A85" w:rsidP="008A39C6">
            <w:pPr>
              <w:jc w:val="center"/>
              <w:rPr>
                <w:sz w:val="28"/>
                <w:szCs w:val="28"/>
              </w:rPr>
            </w:pPr>
            <w:r w:rsidRPr="009E07DA">
              <w:rPr>
                <w:sz w:val="28"/>
                <w:szCs w:val="28"/>
              </w:rPr>
              <w:t xml:space="preserve">Số:    </w:t>
            </w:r>
            <w:r w:rsidR="00D06EE3">
              <w:rPr>
                <w:sz w:val="28"/>
                <w:szCs w:val="28"/>
              </w:rPr>
              <w:t xml:space="preserve">1259   </w:t>
            </w:r>
            <w:r w:rsidRPr="009E07DA">
              <w:rPr>
                <w:sz w:val="28"/>
                <w:szCs w:val="28"/>
              </w:rPr>
              <w:t xml:space="preserve">  /UBND</w:t>
            </w:r>
          </w:p>
          <w:p w:rsidR="00DB6A85" w:rsidRPr="009E07DA" w:rsidRDefault="006D556C" w:rsidP="008A39C6">
            <w:pPr>
              <w:rPr>
                <w:b/>
                <w:sz w:val="28"/>
                <w:szCs w:val="28"/>
              </w:rPr>
            </w:pPr>
            <w:r>
              <w:rPr>
                <w:noProof/>
                <w:sz w:val="28"/>
                <w:szCs w:val="28"/>
              </w:rPr>
              <mc:AlternateContent>
                <mc:Choice Requires="wps">
                  <w:drawing>
                    <wp:anchor distT="0" distB="0" distL="114300" distR="114300" simplePos="0" relativeHeight="251657728" behindDoc="0" locked="0" layoutInCell="1" allowOverlap="1" wp14:anchorId="0C3A5F40" wp14:editId="3664D60B">
                      <wp:simplePos x="0" y="0"/>
                      <wp:positionH relativeFrom="column">
                        <wp:posOffset>240665</wp:posOffset>
                      </wp:positionH>
                      <wp:positionV relativeFrom="paragraph">
                        <wp:posOffset>29210</wp:posOffset>
                      </wp:positionV>
                      <wp:extent cx="31908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A85" w:rsidRPr="00BC0A23" w:rsidRDefault="00DB6A85" w:rsidP="00727B01">
                                  <w:pPr>
                                    <w:jc w:val="center"/>
                                  </w:pPr>
                                  <w:r w:rsidRPr="00BC0A23">
                                    <w:t xml:space="preserve">V/v </w:t>
                                  </w:r>
                                  <w:r w:rsidR="00727B01">
                                    <w:t>giả quyết đơn của</w:t>
                                  </w:r>
                                  <w:r w:rsidR="00BC0A23">
                                    <w:t xml:space="preserve"> ông Nguyễn Xuân Hương, địa chỉ: tổ 1, thôn Bích Bắc, xã Điện Hòa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5pt;margin-top:2.3pt;width:251.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PL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" stroked="f">
                      <v:textbox>
                        <w:txbxContent>
                          <w:p w:rsidR="00DB6A85" w:rsidRPr="00BC0A23" w:rsidRDefault="00DB6A85" w:rsidP="00727B01">
                            <w:pPr>
                              <w:jc w:val="center"/>
                            </w:pPr>
                            <w:r w:rsidRPr="00BC0A23">
                              <w:t xml:space="preserve">V/v </w:t>
                            </w:r>
                            <w:r w:rsidR="00727B01">
                              <w:t>giả quyết đơn của</w:t>
                            </w:r>
                            <w:r w:rsidR="00BC0A23">
                              <w:t xml:space="preserve"> ông Nguyễn Xuân Hương, địa chỉ: tổ 1, thôn Bích Bắc, xã Điện Hòa</w:t>
                            </w:r>
                          </w:p>
                        </w:txbxContent>
                      </v:textbox>
                    </v:shape>
                  </w:pict>
                </mc:Fallback>
              </mc:AlternateContent>
            </w:r>
          </w:p>
        </w:tc>
        <w:tc>
          <w:tcPr>
            <w:tcW w:w="6546" w:type="dxa"/>
          </w:tcPr>
          <w:p w:rsidR="00DB6A85" w:rsidRPr="00F75E4B" w:rsidRDefault="00DB6A85" w:rsidP="000C0029">
            <w:pPr>
              <w:jc w:val="center"/>
              <w:rPr>
                <w:b/>
                <w:sz w:val="26"/>
                <w:szCs w:val="28"/>
              </w:rPr>
            </w:pPr>
            <w:r w:rsidRPr="00F75E4B">
              <w:rPr>
                <w:b/>
                <w:sz w:val="26"/>
                <w:szCs w:val="28"/>
              </w:rPr>
              <w:t>CỘNG HOÀ XÃ HỘI CHỦ NGHĨA VIỆT NAM</w:t>
            </w:r>
          </w:p>
          <w:p w:rsidR="00DB6A85" w:rsidRPr="009E07DA" w:rsidRDefault="00DB6A85" w:rsidP="000C0029">
            <w:pPr>
              <w:jc w:val="center"/>
              <w:rPr>
                <w:b/>
                <w:sz w:val="28"/>
                <w:szCs w:val="28"/>
              </w:rPr>
            </w:pPr>
            <w:r w:rsidRPr="009E07DA">
              <w:rPr>
                <w:b/>
                <w:sz w:val="28"/>
                <w:szCs w:val="28"/>
              </w:rPr>
              <w:t>Độc lập - Tự do - Hạnh phúc</w:t>
            </w:r>
          </w:p>
          <w:p w:rsidR="00DB6A85" w:rsidRPr="009E07DA" w:rsidRDefault="006D556C" w:rsidP="008A39C6">
            <w:pPr>
              <w:jc w:val="center"/>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55743BE3" wp14:editId="672A4FC6">
                      <wp:simplePos x="0" y="0"/>
                      <wp:positionH relativeFrom="column">
                        <wp:posOffset>1052195</wp:posOffset>
                      </wp:positionH>
                      <wp:positionV relativeFrom="paragraph">
                        <wp:posOffset>12065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5pt,.95pt" to="23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"/>
                  </w:pict>
                </mc:Fallback>
              </mc:AlternateContent>
            </w:r>
          </w:p>
          <w:p w:rsidR="00DB6A85" w:rsidRPr="00F75E4B" w:rsidRDefault="00DB6A85" w:rsidP="008A39C6">
            <w:pPr>
              <w:jc w:val="center"/>
              <w:rPr>
                <w:b/>
                <w:sz w:val="26"/>
                <w:szCs w:val="28"/>
              </w:rPr>
            </w:pPr>
            <w:r w:rsidRPr="00F75E4B">
              <w:rPr>
                <w:i/>
                <w:sz w:val="26"/>
                <w:szCs w:val="28"/>
              </w:rPr>
              <w:t xml:space="preserve">Điện Bàn, ngày </w:t>
            </w:r>
            <w:r w:rsidR="00F75E4B">
              <w:rPr>
                <w:i/>
                <w:sz w:val="26"/>
                <w:szCs w:val="28"/>
              </w:rPr>
              <w:t xml:space="preserve">  </w:t>
            </w:r>
            <w:r w:rsidRPr="00F75E4B">
              <w:rPr>
                <w:i/>
                <w:sz w:val="26"/>
                <w:szCs w:val="28"/>
              </w:rPr>
              <w:t xml:space="preserve"> </w:t>
            </w:r>
            <w:r w:rsidR="00D06EE3">
              <w:rPr>
                <w:i/>
                <w:sz w:val="26"/>
                <w:szCs w:val="28"/>
              </w:rPr>
              <w:t>08</w:t>
            </w:r>
            <w:r w:rsidRPr="00F75E4B">
              <w:rPr>
                <w:i/>
                <w:sz w:val="26"/>
                <w:szCs w:val="28"/>
              </w:rPr>
              <w:t xml:space="preserve">     tháng </w:t>
            </w:r>
            <w:r w:rsidR="00F75E4B" w:rsidRPr="00F75E4B">
              <w:rPr>
                <w:i/>
                <w:sz w:val="26"/>
                <w:szCs w:val="28"/>
              </w:rPr>
              <w:t>9</w:t>
            </w:r>
            <w:r w:rsidRPr="00F75E4B">
              <w:rPr>
                <w:i/>
                <w:sz w:val="26"/>
                <w:szCs w:val="28"/>
              </w:rPr>
              <w:t xml:space="preserve">  năm 201</w:t>
            </w:r>
            <w:r w:rsidR="00F75E4B" w:rsidRPr="00F75E4B">
              <w:rPr>
                <w:i/>
                <w:sz w:val="26"/>
                <w:szCs w:val="28"/>
              </w:rPr>
              <w:t>6</w:t>
            </w:r>
          </w:p>
          <w:p w:rsidR="00DB6A85" w:rsidRPr="009E07DA" w:rsidRDefault="00DB6A85" w:rsidP="008A39C6">
            <w:pPr>
              <w:jc w:val="center"/>
              <w:rPr>
                <w:b/>
                <w:sz w:val="28"/>
                <w:szCs w:val="28"/>
              </w:rPr>
            </w:pPr>
          </w:p>
        </w:tc>
      </w:tr>
    </w:tbl>
    <w:p w:rsidR="00DB6A85" w:rsidRPr="009E07DA" w:rsidRDefault="00DB6A85" w:rsidP="00DB6A85">
      <w:pPr>
        <w:spacing w:before="120" w:after="120"/>
        <w:jc w:val="both"/>
        <w:rPr>
          <w:sz w:val="28"/>
          <w:szCs w:val="28"/>
        </w:rPr>
      </w:pPr>
    </w:p>
    <w:p w:rsidR="00BC0A23" w:rsidRPr="00727B01" w:rsidRDefault="00BC0A23" w:rsidP="00727B01">
      <w:pPr>
        <w:rPr>
          <w:sz w:val="2"/>
          <w:szCs w:val="28"/>
        </w:rPr>
      </w:pPr>
    </w:p>
    <w:p w:rsidR="00BC0A23" w:rsidRPr="00727B01" w:rsidRDefault="00BC0A23" w:rsidP="00DB6A85">
      <w:pPr>
        <w:jc w:val="center"/>
        <w:rPr>
          <w:szCs w:val="28"/>
        </w:rPr>
      </w:pPr>
    </w:p>
    <w:p w:rsidR="00BC0A23" w:rsidRPr="00BC0A23" w:rsidRDefault="00BC0A23" w:rsidP="00DB6A85">
      <w:pPr>
        <w:jc w:val="center"/>
        <w:rPr>
          <w:sz w:val="2"/>
          <w:szCs w:val="28"/>
        </w:rPr>
      </w:pPr>
    </w:p>
    <w:p w:rsidR="00DD570B" w:rsidRDefault="00DB6A85" w:rsidP="00DD570B">
      <w:pPr>
        <w:ind w:left="1440" w:firstLine="720"/>
        <w:rPr>
          <w:sz w:val="28"/>
          <w:szCs w:val="28"/>
        </w:rPr>
      </w:pPr>
      <w:r w:rsidRPr="009E07DA">
        <w:rPr>
          <w:sz w:val="28"/>
          <w:szCs w:val="28"/>
        </w:rPr>
        <w:t xml:space="preserve">Kính gửi: </w:t>
      </w:r>
    </w:p>
    <w:p w:rsidR="00DD570B" w:rsidRDefault="00DD570B" w:rsidP="00DD570B">
      <w:pPr>
        <w:pStyle w:val="ListParagraph"/>
        <w:numPr>
          <w:ilvl w:val="0"/>
          <w:numId w:val="8"/>
        </w:numPr>
        <w:jc w:val="both"/>
        <w:rPr>
          <w:sz w:val="28"/>
          <w:szCs w:val="28"/>
        </w:rPr>
      </w:pPr>
      <w:r>
        <w:rPr>
          <w:sz w:val="28"/>
          <w:szCs w:val="28"/>
        </w:rPr>
        <w:t>Phòng Tài nguyên - Môi trường thị xã;</w:t>
      </w:r>
    </w:p>
    <w:p w:rsidR="00DB6A85" w:rsidRPr="00DD570B" w:rsidRDefault="00DD570B" w:rsidP="00DD570B">
      <w:pPr>
        <w:pStyle w:val="ListParagraph"/>
        <w:numPr>
          <w:ilvl w:val="0"/>
          <w:numId w:val="8"/>
        </w:numPr>
        <w:jc w:val="both"/>
        <w:rPr>
          <w:sz w:val="28"/>
          <w:szCs w:val="28"/>
        </w:rPr>
      </w:pPr>
      <w:r>
        <w:rPr>
          <w:sz w:val="28"/>
          <w:szCs w:val="28"/>
        </w:rPr>
        <w:t>UBND xã Điện Hòa</w:t>
      </w:r>
      <w:r w:rsidR="00DB6A85" w:rsidRPr="00DD570B">
        <w:rPr>
          <w:sz w:val="28"/>
          <w:szCs w:val="28"/>
        </w:rPr>
        <w:t>.</w:t>
      </w:r>
    </w:p>
    <w:p w:rsidR="00BC0A23" w:rsidRPr="009E07DA" w:rsidRDefault="00BC0A23" w:rsidP="00DB6A85">
      <w:pPr>
        <w:jc w:val="center"/>
        <w:rPr>
          <w:sz w:val="28"/>
          <w:szCs w:val="28"/>
        </w:rPr>
      </w:pPr>
    </w:p>
    <w:p w:rsidR="00DB6A85" w:rsidRPr="00BC0A23" w:rsidRDefault="00DB6A85" w:rsidP="00DB6A85">
      <w:pPr>
        <w:spacing w:before="120" w:after="120"/>
        <w:jc w:val="both"/>
        <w:rPr>
          <w:sz w:val="2"/>
          <w:szCs w:val="28"/>
        </w:rPr>
      </w:pPr>
    </w:p>
    <w:p w:rsidR="00374ADB" w:rsidRPr="00BC0A23" w:rsidRDefault="00617F5A" w:rsidP="00D356A0">
      <w:pPr>
        <w:spacing w:before="120" w:after="120"/>
        <w:jc w:val="both"/>
        <w:rPr>
          <w:sz w:val="28"/>
          <w:szCs w:val="28"/>
        </w:rPr>
      </w:pPr>
      <w:r>
        <w:rPr>
          <w:sz w:val="28"/>
          <w:szCs w:val="28"/>
        </w:rPr>
        <w:tab/>
      </w:r>
      <w:r w:rsidR="00BC0A23">
        <w:rPr>
          <w:sz w:val="28"/>
          <w:szCs w:val="28"/>
        </w:rPr>
        <w:t>Sau khi xem xét</w:t>
      </w:r>
      <w:r w:rsidR="004B6ED7" w:rsidRPr="004B6ED7">
        <w:rPr>
          <w:sz w:val="28"/>
          <w:szCs w:val="28"/>
        </w:rPr>
        <w:t xml:space="preserve"> Báo cáo số 189/BC-TNMT ngày 12/8/2016 của Phòng Tài nguyên - Môi trường</w:t>
      </w:r>
      <w:r w:rsidR="00BC0A23">
        <w:rPr>
          <w:sz w:val="28"/>
          <w:szCs w:val="28"/>
        </w:rPr>
        <w:t xml:space="preserve"> về kiểm tra, tham mưu giải quyết đơn khiếu nại của ông Nguyễn Xuân </w:t>
      </w:r>
      <w:r w:rsidR="00BC0A23" w:rsidRPr="00BC0A23">
        <w:rPr>
          <w:sz w:val="28"/>
          <w:szCs w:val="28"/>
        </w:rPr>
        <w:t>Hương, tổ 1, thôn Bích Bắc, xã Điện Hòa</w:t>
      </w:r>
      <w:r w:rsidR="00BC0A23">
        <w:rPr>
          <w:sz w:val="28"/>
          <w:szCs w:val="28"/>
        </w:rPr>
        <w:t>;</w:t>
      </w:r>
      <w:r w:rsidR="004B6ED7" w:rsidRPr="00BC0A23">
        <w:rPr>
          <w:sz w:val="28"/>
          <w:szCs w:val="28"/>
        </w:rPr>
        <w:t xml:space="preserve"> UBND thị xã có ý kiến</w:t>
      </w:r>
      <w:r w:rsidR="004B6ED7" w:rsidRPr="004B6ED7">
        <w:rPr>
          <w:sz w:val="28"/>
          <w:szCs w:val="28"/>
        </w:rPr>
        <w:t xml:space="preserve"> như sau:</w:t>
      </w:r>
    </w:p>
    <w:p w:rsidR="00DB6A85" w:rsidRPr="00BC0A23" w:rsidRDefault="00617F5A" w:rsidP="00D356A0">
      <w:pPr>
        <w:tabs>
          <w:tab w:val="left" w:pos="142"/>
        </w:tabs>
        <w:spacing w:before="120" w:after="120"/>
        <w:jc w:val="both"/>
        <w:rPr>
          <w:sz w:val="28"/>
          <w:szCs w:val="28"/>
        </w:rPr>
      </w:pPr>
      <w:r w:rsidRPr="00BC0A23">
        <w:rPr>
          <w:sz w:val="28"/>
          <w:szCs w:val="28"/>
        </w:rPr>
        <w:tab/>
      </w:r>
      <w:r w:rsidRPr="00BC0A23">
        <w:rPr>
          <w:sz w:val="28"/>
          <w:szCs w:val="28"/>
        </w:rPr>
        <w:tab/>
      </w:r>
      <w:r w:rsidR="00BC0A23" w:rsidRPr="00BC0A23">
        <w:rPr>
          <w:sz w:val="28"/>
          <w:szCs w:val="28"/>
        </w:rPr>
        <w:t>1</w:t>
      </w:r>
      <w:r w:rsidRPr="00BC0A23">
        <w:rPr>
          <w:sz w:val="28"/>
          <w:szCs w:val="28"/>
        </w:rPr>
        <w:t xml:space="preserve">. </w:t>
      </w:r>
      <w:r w:rsidR="00DB6A85" w:rsidRPr="00BC0A23">
        <w:rPr>
          <w:sz w:val="28"/>
          <w:szCs w:val="28"/>
        </w:rPr>
        <w:t>UBND xã Điện Hòa</w:t>
      </w:r>
      <w:r w:rsidR="00BC0A23" w:rsidRPr="00BC0A23">
        <w:rPr>
          <w:sz w:val="28"/>
          <w:szCs w:val="28"/>
        </w:rPr>
        <w:t xml:space="preserve"> có trách nhiệm</w:t>
      </w:r>
      <w:r w:rsidR="00DB6A85" w:rsidRPr="00BC0A23">
        <w:rPr>
          <w:sz w:val="28"/>
          <w:szCs w:val="28"/>
        </w:rPr>
        <w:t>:</w:t>
      </w:r>
    </w:p>
    <w:p w:rsidR="00DB6A85" w:rsidRPr="00617F5A" w:rsidRDefault="00617F5A" w:rsidP="00D356A0">
      <w:pPr>
        <w:tabs>
          <w:tab w:val="left" w:pos="142"/>
        </w:tabs>
        <w:spacing w:before="120" w:after="120"/>
        <w:jc w:val="both"/>
        <w:rPr>
          <w:sz w:val="28"/>
          <w:szCs w:val="28"/>
        </w:rPr>
      </w:pPr>
      <w:r>
        <w:rPr>
          <w:sz w:val="28"/>
          <w:szCs w:val="28"/>
        </w:rPr>
        <w:tab/>
      </w:r>
      <w:r>
        <w:rPr>
          <w:sz w:val="28"/>
          <w:szCs w:val="28"/>
        </w:rPr>
        <w:tab/>
        <w:t xml:space="preserve">- </w:t>
      </w:r>
      <w:r w:rsidR="00392C76">
        <w:rPr>
          <w:sz w:val="28"/>
          <w:szCs w:val="28"/>
        </w:rPr>
        <w:t>Báo cáo giải trình, l</w:t>
      </w:r>
      <w:r w:rsidR="00DB6A85" w:rsidRPr="00617F5A">
        <w:rPr>
          <w:sz w:val="28"/>
          <w:szCs w:val="28"/>
        </w:rPr>
        <w:t>àm rõ đúng hay sai</w:t>
      </w:r>
      <w:r w:rsidR="00392C76">
        <w:rPr>
          <w:sz w:val="28"/>
          <w:szCs w:val="28"/>
        </w:rPr>
        <w:t>, trách nhiệm trong</w:t>
      </w:r>
      <w:r w:rsidR="00DB6A85" w:rsidRPr="00617F5A">
        <w:rPr>
          <w:sz w:val="28"/>
          <w:szCs w:val="28"/>
        </w:rPr>
        <w:t xml:space="preserve"> việc hộ bà Phạm Thị Nhỏ có 02 đơn xin đăng ký quyền sử dụng đất qua 02 lần xét cấp Giấy CNQSD đất theo Nghị định 64/NĐ-CP</w:t>
      </w:r>
      <w:r w:rsidR="00A41B10">
        <w:rPr>
          <w:sz w:val="28"/>
          <w:szCs w:val="28"/>
        </w:rPr>
        <w:t xml:space="preserve"> </w:t>
      </w:r>
      <w:r w:rsidR="00392C76">
        <w:rPr>
          <w:sz w:val="28"/>
          <w:szCs w:val="28"/>
        </w:rPr>
        <w:t>(</w:t>
      </w:r>
      <w:r w:rsidR="00DB6A85" w:rsidRPr="00617F5A">
        <w:rPr>
          <w:sz w:val="28"/>
          <w:szCs w:val="28"/>
        </w:rPr>
        <w:t xml:space="preserve">Diện tích đăng ký lần </w:t>
      </w:r>
      <w:r w:rsidR="00392C76">
        <w:rPr>
          <w:sz w:val="28"/>
          <w:szCs w:val="28"/>
        </w:rPr>
        <w:t>01</w:t>
      </w:r>
      <w:r w:rsidR="00DB6A85" w:rsidRPr="00617F5A">
        <w:rPr>
          <w:sz w:val="28"/>
          <w:szCs w:val="28"/>
        </w:rPr>
        <w:t xml:space="preserve"> là 1</w:t>
      </w:r>
      <w:r w:rsidR="00A41B10">
        <w:rPr>
          <w:sz w:val="28"/>
          <w:szCs w:val="28"/>
        </w:rPr>
        <w:t>.</w:t>
      </w:r>
      <w:r w:rsidR="00DB6A85" w:rsidRPr="00617F5A">
        <w:rPr>
          <w:sz w:val="28"/>
          <w:szCs w:val="28"/>
        </w:rPr>
        <w:t>929m</w:t>
      </w:r>
      <w:r w:rsidR="00DB6A85" w:rsidRPr="00392C76">
        <w:rPr>
          <w:sz w:val="28"/>
          <w:szCs w:val="28"/>
          <w:vertAlign w:val="superscript"/>
        </w:rPr>
        <w:t>2</w:t>
      </w:r>
      <w:r w:rsidR="00DB6A85" w:rsidRPr="00617F5A">
        <w:rPr>
          <w:sz w:val="28"/>
          <w:szCs w:val="28"/>
        </w:rPr>
        <w:t xml:space="preserve"> và lần </w:t>
      </w:r>
      <w:r w:rsidR="00392C76">
        <w:rPr>
          <w:sz w:val="28"/>
          <w:szCs w:val="28"/>
        </w:rPr>
        <w:t>0</w:t>
      </w:r>
      <w:r w:rsidR="00DB6A85" w:rsidRPr="00617F5A">
        <w:rPr>
          <w:sz w:val="28"/>
          <w:szCs w:val="28"/>
        </w:rPr>
        <w:t>2 là 7</w:t>
      </w:r>
      <w:r w:rsidR="00392C76">
        <w:rPr>
          <w:sz w:val="28"/>
          <w:szCs w:val="28"/>
        </w:rPr>
        <w:t>.442</w:t>
      </w:r>
      <w:r w:rsidR="00DB6A85" w:rsidRPr="00617F5A">
        <w:rPr>
          <w:sz w:val="28"/>
          <w:szCs w:val="28"/>
        </w:rPr>
        <w:t>m</w:t>
      </w:r>
      <w:r w:rsidR="00DB6A85" w:rsidRPr="00392C76">
        <w:rPr>
          <w:sz w:val="28"/>
          <w:szCs w:val="28"/>
          <w:vertAlign w:val="superscript"/>
        </w:rPr>
        <w:t>2</w:t>
      </w:r>
      <w:r w:rsidR="00A41B10">
        <w:rPr>
          <w:sz w:val="28"/>
          <w:szCs w:val="28"/>
        </w:rPr>
        <w:t xml:space="preserve">), </w:t>
      </w:r>
      <w:r w:rsidR="00392C76">
        <w:rPr>
          <w:sz w:val="28"/>
          <w:szCs w:val="28"/>
        </w:rPr>
        <w:t xml:space="preserve"> </w:t>
      </w:r>
      <w:r w:rsidR="00DB6A85" w:rsidRPr="00617F5A">
        <w:rPr>
          <w:sz w:val="28"/>
          <w:szCs w:val="28"/>
        </w:rPr>
        <w:t>cả hai lần đều đã được cấp Giấy CNQSD đất</w:t>
      </w:r>
      <w:r w:rsidR="00A41B10">
        <w:rPr>
          <w:sz w:val="28"/>
          <w:szCs w:val="28"/>
        </w:rPr>
        <w:t xml:space="preserve">, </w:t>
      </w:r>
      <w:r w:rsidR="00DB6A85" w:rsidRPr="00617F5A">
        <w:rPr>
          <w:sz w:val="28"/>
          <w:szCs w:val="28"/>
        </w:rPr>
        <w:t xml:space="preserve">lần cấp Giấy CNQSD đất thứ hai có phần diện tích </w:t>
      </w:r>
      <w:r w:rsidR="00392C76">
        <w:rPr>
          <w:sz w:val="28"/>
          <w:szCs w:val="28"/>
        </w:rPr>
        <w:t xml:space="preserve">đất </w:t>
      </w:r>
      <w:r w:rsidR="00DB6A85" w:rsidRPr="00617F5A">
        <w:rPr>
          <w:sz w:val="28"/>
          <w:szCs w:val="28"/>
        </w:rPr>
        <w:t>mà ông Nguyễn Xuân Hương nhận chuyển nhượng của ông Nguyễn Hưng có đăng ký theo hồ sơ 299/TTg tại thửa đất số 401, tờ bản đồ số 04, diện t</w:t>
      </w:r>
      <w:r w:rsidR="00392C76">
        <w:rPr>
          <w:sz w:val="28"/>
          <w:szCs w:val="28"/>
        </w:rPr>
        <w:t>ích 1.740m</w:t>
      </w:r>
      <w:r w:rsidR="00392C76" w:rsidRPr="00392C76">
        <w:rPr>
          <w:sz w:val="28"/>
          <w:szCs w:val="28"/>
          <w:vertAlign w:val="superscript"/>
        </w:rPr>
        <w:t>2</w:t>
      </w:r>
      <w:r w:rsidR="00392C76">
        <w:rPr>
          <w:sz w:val="28"/>
          <w:szCs w:val="28"/>
        </w:rPr>
        <w:t>, loại đất thổ cư (T),</w:t>
      </w:r>
      <w:r w:rsidR="00DB6A85" w:rsidRPr="00617F5A">
        <w:rPr>
          <w:sz w:val="28"/>
          <w:szCs w:val="28"/>
        </w:rPr>
        <w:t xml:space="preserve"> có giấy xác nhận của ông Nguyễn H</w:t>
      </w:r>
      <w:r w:rsidR="00392C76">
        <w:rPr>
          <w:sz w:val="28"/>
          <w:szCs w:val="28"/>
        </w:rPr>
        <w:t>ư</w:t>
      </w:r>
      <w:r w:rsidR="00DB6A85" w:rsidRPr="00617F5A">
        <w:rPr>
          <w:sz w:val="28"/>
          <w:szCs w:val="28"/>
        </w:rPr>
        <w:t>ng năm 2014.</w:t>
      </w:r>
    </w:p>
    <w:p w:rsidR="00DB6A85" w:rsidRPr="00617F5A" w:rsidRDefault="00617F5A" w:rsidP="00D356A0">
      <w:pPr>
        <w:tabs>
          <w:tab w:val="left" w:pos="142"/>
        </w:tabs>
        <w:spacing w:before="120" w:after="120"/>
        <w:jc w:val="both"/>
        <w:rPr>
          <w:sz w:val="28"/>
          <w:szCs w:val="28"/>
        </w:rPr>
      </w:pPr>
      <w:r>
        <w:rPr>
          <w:sz w:val="28"/>
          <w:szCs w:val="28"/>
        </w:rPr>
        <w:tab/>
      </w:r>
      <w:r>
        <w:rPr>
          <w:sz w:val="28"/>
          <w:szCs w:val="28"/>
        </w:rPr>
        <w:tab/>
        <w:t xml:space="preserve">- </w:t>
      </w:r>
      <w:r w:rsidR="00DB6A85" w:rsidRPr="00617F5A">
        <w:rPr>
          <w:sz w:val="28"/>
          <w:szCs w:val="28"/>
        </w:rPr>
        <w:t>Trên cơ sở hồ sơ địa chính, trích đo hiện trạng sử dụng đất do Chi nhánh Văn phòng Đăng ký đất đai Điện Bàn lập có chữ ký thống nhất của ông Nguyễn Xuân Hương, ông Nguyễn Tươi (đại diện hộ bà Phạm Thị Nhỏ)</w:t>
      </w:r>
      <w:r w:rsidR="00392C76">
        <w:rPr>
          <w:sz w:val="28"/>
          <w:szCs w:val="28"/>
        </w:rPr>
        <w:t>;</w:t>
      </w:r>
      <w:r w:rsidR="00DB6A85" w:rsidRPr="00617F5A">
        <w:rPr>
          <w:sz w:val="28"/>
          <w:szCs w:val="28"/>
        </w:rPr>
        <w:t xml:space="preserve"> tiến hành mời các bên có liên quan tổ chức hòa giải theo quy định.</w:t>
      </w:r>
    </w:p>
    <w:p w:rsidR="00DB6A85" w:rsidRDefault="00617F5A" w:rsidP="00D356A0">
      <w:pPr>
        <w:tabs>
          <w:tab w:val="left" w:pos="142"/>
        </w:tabs>
        <w:spacing w:before="120" w:after="120"/>
        <w:jc w:val="both"/>
        <w:rPr>
          <w:sz w:val="28"/>
          <w:szCs w:val="28"/>
        </w:rPr>
      </w:pPr>
      <w:r>
        <w:rPr>
          <w:sz w:val="28"/>
          <w:szCs w:val="28"/>
        </w:rPr>
        <w:tab/>
      </w:r>
      <w:r>
        <w:rPr>
          <w:sz w:val="28"/>
          <w:szCs w:val="28"/>
        </w:rPr>
        <w:tab/>
        <w:t xml:space="preserve">- </w:t>
      </w:r>
      <w:r w:rsidR="00DB6A85" w:rsidRPr="00617F5A">
        <w:rPr>
          <w:sz w:val="28"/>
          <w:szCs w:val="28"/>
        </w:rPr>
        <w:t>Trên cơ sở thống nhất của các bên có liên quan, lập hồ sơ, hướng dẫn ông Nguyễn Xuân Hương đăng ký quyền sử dụng đất theo quy định.</w:t>
      </w:r>
    </w:p>
    <w:p w:rsidR="00A41B10" w:rsidRPr="00727B01" w:rsidRDefault="00A41B10" w:rsidP="00D356A0">
      <w:pPr>
        <w:tabs>
          <w:tab w:val="left" w:pos="142"/>
        </w:tabs>
        <w:spacing w:before="120" w:after="120"/>
        <w:jc w:val="both"/>
        <w:rPr>
          <w:sz w:val="2"/>
          <w:szCs w:val="28"/>
        </w:rPr>
      </w:pPr>
      <w:r>
        <w:rPr>
          <w:sz w:val="28"/>
          <w:szCs w:val="28"/>
        </w:rPr>
        <w:tab/>
      </w:r>
      <w:r>
        <w:rPr>
          <w:sz w:val="28"/>
          <w:szCs w:val="28"/>
        </w:rPr>
        <w:tab/>
      </w:r>
    </w:p>
    <w:p w:rsidR="00DB6A85" w:rsidRPr="00BC0A23" w:rsidRDefault="00617F5A" w:rsidP="00D356A0">
      <w:pPr>
        <w:tabs>
          <w:tab w:val="left" w:pos="142"/>
        </w:tabs>
        <w:spacing w:before="120" w:after="120"/>
        <w:jc w:val="both"/>
        <w:rPr>
          <w:sz w:val="28"/>
          <w:szCs w:val="28"/>
        </w:rPr>
      </w:pPr>
      <w:r>
        <w:rPr>
          <w:sz w:val="28"/>
          <w:szCs w:val="28"/>
        </w:rPr>
        <w:tab/>
      </w:r>
      <w:r>
        <w:rPr>
          <w:sz w:val="28"/>
          <w:szCs w:val="28"/>
        </w:rPr>
        <w:tab/>
      </w:r>
      <w:r w:rsidR="00BC0A23" w:rsidRPr="00BC0A23">
        <w:rPr>
          <w:sz w:val="28"/>
          <w:szCs w:val="28"/>
        </w:rPr>
        <w:t>2</w:t>
      </w:r>
      <w:r w:rsidRPr="00BC0A23">
        <w:rPr>
          <w:sz w:val="28"/>
          <w:szCs w:val="28"/>
        </w:rPr>
        <w:t xml:space="preserve">. </w:t>
      </w:r>
      <w:r w:rsidR="00BC0A23" w:rsidRPr="00BC0A23">
        <w:rPr>
          <w:sz w:val="28"/>
          <w:szCs w:val="28"/>
        </w:rPr>
        <w:t xml:space="preserve">Giao trách nhiệm cho </w:t>
      </w:r>
      <w:r w:rsidR="00DB6A85" w:rsidRPr="00BC0A23">
        <w:rPr>
          <w:sz w:val="28"/>
          <w:szCs w:val="28"/>
        </w:rPr>
        <w:t>Phòng Tài nguyên - Môi trường</w:t>
      </w:r>
      <w:r w:rsidR="007350A9" w:rsidRPr="00BC0A23">
        <w:rPr>
          <w:sz w:val="28"/>
          <w:szCs w:val="28"/>
        </w:rPr>
        <w:t>:</w:t>
      </w:r>
      <w:r w:rsidR="00DB6A85" w:rsidRPr="00BC0A23">
        <w:rPr>
          <w:sz w:val="28"/>
          <w:szCs w:val="28"/>
        </w:rPr>
        <w:t xml:space="preserve"> </w:t>
      </w:r>
    </w:p>
    <w:p w:rsidR="00DB6A85" w:rsidRPr="00617F5A" w:rsidRDefault="00617F5A" w:rsidP="00D356A0">
      <w:pPr>
        <w:tabs>
          <w:tab w:val="left" w:pos="142"/>
        </w:tabs>
        <w:spacing w:before="120" w:after="120"/>
        <w:jc w:val="both"/>
        <w:rPr>
          <w:sz w:val="28"/>
          <w:szCs w:val="28"/>
        </w:rPr>
      </w:pPr>
      <w:r>
        <w:rPr>
          <w:sz w:val="28"/>
          <w:szCs w:val="28"/>
        </w:rPr>
        <w:tab/>
      </w:r>
      <w:r>
        <w:rPr>
          <w:sz w:val="28"/>
          <w:szCs w:val="28"/>
        </w:rPr>
        <w:tab/>
        <w:t xml:space="preserve">- </w:t>
      </w:r>
      <w:r w:rsidR="00DB6A85" w:rsidRPr="00617F5A">
        <w:rPr>
          <w:sz w:val="28"/>
          <w:szCs w:val="28"/>
        </w:rPr>
        <w:t>Hướng dẫn UBND xã Điện Hòa, ông Nguyễn Xuân Hương lập thủ tục đăng ký cấp Giấy CNQSD đất.</w:t>
      </w:r>
    </w:p>
    <w:p w:rsidR="00D356A0" w:rsidRDefault="00617F5A" w:rsidP="00D356A0">
      <w:pPr>
        <w:tabs>
          <w:tab w:val="left" w:pos="142"/>
        </w:tabs>
        <w:spacing w:before="120" w:after="120"/>
        <w:jc w:val="both"/>
        <w:rPr>
          <w:sz w:val="28"/>
          <w:szCs w:val="28"/>
        </w:rPr>
      </w:pPr>
      <w:r>
        <w:rPr>
          <w:sz w:val="28"/>
          <w:szCs w:val="28"/>
        </w:rPr>
        <w:tab/>
      </w:r>
      <w:r>
        <w:rPr>
          <w:sz w:val="28"/>
          <w:szCs w:val="28"/>
        </w:rPr>
        <w:tab/>
        <w:t xml:space="preserve">- </w:t>
      </w:r>
      <w:r w:rsidR="00DB6A85" w:rsidRPr="00617F5A">
        <w:rPr>
          <w:sz w:val="28"/>
          <w:szCs w:val="28"/>
        </w:rPr>
        <w:t>Trên cơ sở hồ sơ do UBND xã Điện Hòa xác lập, tham mưu UBND thị xã cấp Giấy CNQSD đất cho hộ ông Nguyễn Xuân Hương theo đúng quy định.</w:t>
      </w:r>
    </w:p>
    <w:p w:rsidR="00B51DCB" w:rsidRDefault="00DD570B" w:rsidP="00D356A0">
      <w:pPr>
        <w:tabs>
          <w:tab w:val="left" w:pos="142"/>
        </w:tabs>
        <w:spacing w:before="120" w:after="120"/>
        <w:jc w:val="both"/>
        <w:rPr>
          <w:sz w:val="28"/>
          <w:szCs w:val="28"/>
        </w:rPr>
      </w:pPr>
      <w:r>
        <w:rPr>
          <w:sz w:val="28"/>
          <w:szCs w:val="28"/>
        </w:rPr>
        <w:tab/>
      </w:r>
      <w:r>
        <w:rPr>
          <w:sz w:val="28"/>
          <w:szCs w:val="28"/>
        </w:rPr>
        <w:tab/>
      </w:r>
      <w:r w:rsidR="00B51DCB">
        <w:rPr>
          <w:sz w:val="28"/>
          <w:szCs w:val="28"/>
        </w:rPr>
        <w:t>3. Đề nghị ông Nguyễn Xuân Hương liên hệ UBND xã Điện Hòa, Phòng Tài nguyên - Môi trường để được hướng dẫn lập hồ sơ, thủ tục theo đúng quy định.</w:t>
      </w:r>
    </w:p>
    <w:p w:rsidR="00DB6A85" w:rsidRPr="00727B01" w:rsidRDefault="0065418D" w:rsidP="00D356A0">
      <w:pPr>
        <w:tabs>
          <w:tab w:val="left" w:pos="142"/>
        </w:tabs>
        <w:spacing w:before="120" w:after="120"/>
        <w:jc w:val="both"/>
        <w:rPr>
          <w:b/>
          <w:sz w:val="28"/>
          <w:szCs w:val="28"/>
        </w:rPr>
      </w:pPr>
      <w:r>
        <w:rPr>
          <w:sz w:val="28"/>
          <w:szCs w:val="28"/>
        </w:rPr>
        <w:lastRenderedPageBreak/>
        <w:tab/>
      </w:r>
      <w:r>
        <w:rPr>
          <w:sz w:val="28"/>
          <w:szCs w:val="28"/>
        </w:rPr>
        <w:tab/>
      </w:r>
      <w:r w:rsidR="00727B01">
        <w:rPr>
          <w:sz w:val="28"/>
          <w:szCs w:val="28"/>
        </w:rPr>
        <w:t xml:space="preserve">Yêu cầu Phòng Tài nguyên - Môi trường, UBND xã Điện Hòa triển khai thực hiện; báo cáo kết quả về UBND thị xã </w:t>
      </w:r>
      <w:r w:rsidR="00727B01" w:rsidRPr="00A41B10">
        <w:rPr>
          <w:b/>
          <w:sz w:val="28"/>
          <w:szCs w:val="28"/>
        </w:rPr>
        <w:t xml:space="preserve">trước ngày </w:t>
      </w:r>
      <w:r w:rsidR="00727B01">
        <w:rPr>
          <w:b/>
          <w:sz w:val="28"/>
          <w:szCs w:val="28"/>
        </w:rPr>
        <w:t>30</w:t>
      </w:r>
      <w:r w:rsidR="00727B01" w:rsidRPr="00A41B10">
        <w:rPr>
          <w:b/>
          <w:sz w:val="28"/>
          <w:szCs w:val="28"/>
        </w:rPr>
        <w:t>/9/2016.</w:t>
      </w:r>
    </w:p>
    <w:p w:rsidR="00B51DCB" w:rsidRPr="00BC0A23" w:rsidRDefault="00B51DCB" w:rsidP="00D356A0">
      <w:pPr>
        <w:tabs>
          <w:tab w:val="left" w:pos="142"/>
        </w:tabs>
        <w:spacing w:before="120" w:after="120"/>
        <w:jc w:val="both"/>
        <w:rPr>
          <w:sz w:val="28"/>
          <w:szCs w:val="28"/>
        </w:rPr>
      </w:pPr>
    </w:p>
    <w:p w:rsidR="00DB6A85" w:rsidRPr="007350A9" w:rsidRDefault="007350A9" w:rsidP="007350A9">
      <w:pPr>
        <w:tabs>
          <w:tab w:val="left" w:pos="142"/>
        </w:tabs>
        <w:spacing w:before="120" w:after="120"/>
        <w:jc w:val="both"/>
        <w:rPr>
          <w:i/>
          <w:sz w:val="2"/>
          <w:szCs w:val="28"/>
        </w:rPr>
      </w:pPr>
      <w:r w:rsidRPr="007350A9">
        <w:rPr>
          <w:b/>
          <w:i/>
          <w:noProof/>
          <w:szCs w:val="28"/>
        </w:rPr>
        <mc:AlternateContent>
          <mc:Choice Requires="wps">
            <w:drawing>
              <wp:anchor distT="0" distB="0" distL="114300" distR="114300" simplePos="0" relativeHeight="251660800" behindDoc="0" locked="0" layoutInCell="1" allowOverlap="1" wp14:anchorId="6E6A62CF" wp14:editId="025D9D02">
                <wp:simplePos x="0" y="0"/>
                <wp:positionH relativeFrom="column">
                  <wp:posOffset>3667760</wp:posOffset>
                </wp:positionH>
                <wp:positionV relativeFrom="paragraph">
                  <wp:posOffset>61595</wp:posOffset>
                </wp:positionV>
                <wp:extent cx="2400300" cy="22345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3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0A9" w:rsidRDefault="007350A9" w:rsidP="007350A9">
                            <w:pPr>
                              <w:jc w:val="center"/>
                              <w:rPr>
                                <w:b/>
                                <w:sz w:val="26"/>
                                <w:szCs w:val="26"/>
                              </w:rPr>
                            </w:pPr>
                            <w:r>
                              <w:rPr>
                                <w:b/>
                                <w:sz w:val="26"/>
                                <w:szCs w:val="26"/>
                              </w:rPr>
                              <w:t>TM. ỦY BAN NHÂN DÂN</w:t>
                            </w:r>
                          </w:p>
                          <w:p w:rsidR="007350A9" w:rsidRDefault="007350A9" w:rsidP="007350A9">
                            <w:pPr>
                              <w:jc w:val="center"/>
                              <w:rPr>
                                <w:b/>
                                <w:sz w:val="26"/>
                                <w:szCs w:val="26"/>
                              </w:rPr>
                            </w:pPr>
                            <w:r>
                              <w:rPr>
                                <w:b/>
                                <w:sz w:val="26"/>
                                <w:szCs w:val="26"/>
                              </w:rPr>
                              <w:t>CHỦ TỊCH</w:t>
                            </w:r>
                          </w:p>
                          <w:p w:rsidR="007350A9" w:rsidRDefault="007350A9" w:rsidP="007350A9">
                            <w:pPr>
                              <w:jc w:val="center"/>
                              <w:rPr>
                                <w:b/>
                                <w:sz w:val="26"/>
                                <w:szCs w:val="26"/>
                              </w:rPr>
                            </w:pPr>
                          </w:p>
                          <w:p w:rsidR="007350A9" w:rsidRDefault="00D06EE3" w:rsidP="007350A9">
                            <w:pPr>
                              <w:jc w:val="center"/>
                              <w:rPr>
                                <w:b/>
                                <w:sz w:val="26"/>
                                <w:szCs w:val="26"/>
                              </w:rPr>
                            </w:pPr>
                            <w:r>
                              <w:rPr>
                                <w:b/>
                                <w:sz w:val="26"/>
                                <w:szCs w:val="26"/>
                              </w:rPr>
                              <w:t>(</w:t>
                            </w:r>
                            <w:r w:rsidRPr="00D06EE3">
                              <w:rPr>
                                <w:b/>
                                <w:sz w:val="26"/>
                                <w:szCs w:val="26"/>
                              </w:rPr>
                              <w:t>Đã</w:t>
                            </w:r>
                            <w:r>
                              <w:rPr>
                                <w:b/>
                                <w:sz w:val="26"/>
                                <w:szCs w:val="26"/>
                              </w:rPr>
                              <w:t xml:space="preserve"> k</w:t>
                            </w:r>
                            <w:r w:rsidRPr="00D06EE3">
                              <w:rPr>
                                <w:b/>
                                <w:sz w:val="26"/>
                                <w:szCs w:val="26"/>
                              </w:rPr>
                              <w:t>ý</w:t>
                            </w:r>
                            <w:r>
                              <w:rPr>
                                <w:b/>
                                <w:sz w:val="26"/>
                                <w:szCs w:val="26"/>
                              </w:rPr>
                              <w:t>)</w:t>
                            </w:r>
                            <w:bookmarkStart w:id="0" w:name="_GoBack"/>
                            <w:bookmarkEnd w:id="0"/>
                          </w:p>
                          <w:p w:rsidR="007350A9" w:rsidRDefault="007350A9" w:rsidP="007350A9">
                            <w:pPr>
                              <w:jc w:val="center"/>
                              <w:rPr>
                                <w:b/>
                                <w:sz w:val="26"/>
                                <w:szCs w:val="26"/>
                              </w:rPr>
                            </w:pPr>
                          </w:p>
                          <w:p w:rsidR="007350A9" w:rsidRDefault="007350A9" w:rsidP="007350A9">
                            <w:pPr>
                              <w:jc w:val="center"/>
                              <w:rPr>
                                <w:b/>
                                <w:sz w:val="26"/>
                                <w:szCs w:val="26"/>
                              </w:rPr>
                            </w:pPr>
                          </w:p>
                          <w:p w:rsidR="007350A9" w:rsidRDefault="007350A9" w:rsidP="007350A9">
                            <w:pPr>
                              <w:jc w:val="center"/>
                              <w:rPr>
                                <w:b/>
                                <w:sz w:val="26"/>
                                <w:szCs w:val="26"/>
                              </w:rPr>
                            </w:pPr>
                          </w:p>
                          <w:p w:rsidR="007350A9" w:rsidRPr="00DC3EBA" w:rsidRDefault="00A70560" w:rsidP="007350A9">
                            <w:pPr>
                              <w:jc w:val="center"/>
                              <w:rPr>
                                <w:b/>
                                <w:sz w:val="30"/>
                              </w:rPr>
                            </w:pPr>
                            <w:r>
                              <w:rPr>
                                <w:b/>
                                <w:sz w:val="28"/>
                                <w:szCs w:val="26"/>
                              </w:rPr>
                              <w:t>Trần Úc</w:t>
                            </w:r>
                          </w:p>
                          <w:p w:rsidR="007350A9" w:rsidRPr="003B444D" w:rsidRDefault="007350A9" w:rsidP="007350A9">
                            <w:pPr>
                              <w:pStyle w:val="Header"/>
                              <w:spacing w:line="264" w:lineRule="auto"/>
                              <w:ind w:left="5040" w:firstLine="720"/>
                              <w:rPr>
                                <w:b/>
                                <w:sz w:val="28"/>
                                <w:szCs w:val="28"/>
                              </w:rPr>
                            </w:pPr>
                            <w:r w:rsidRPr="003B444D">
                              <w:rPr>
                                <w:b/>
                                <w:sz w:val="28"/>
                                <w:szCs w:val="28"/>
                              </w:rPr>
                              <w:t>Trần Công Thiết</w:t>
                            </w:r>
                          </w:p>
                          <w:p w:rsidR="007350A9" w:rsidRDefault="007350A9" w:rsidP="007350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88.8pt;margin-top:4.85pt;width:189pt;height:17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" stroked="f">
                <v:textbox>
                  <w:txbxContent>
                    <w:p w:rsidR="007350A9" w:rsidRDefault="007350A9" w:rsidP="007350A9">
                      <w:pPr>
                        <w:jc w:val="center"/>
                        <w:rPr>
                          <w:b/>
                          <w:sz w:val="26"/>
                          <w:szCs w:val="26"/>
                        </w:rPr>
                      </w:pPr>
                      <w:r>
                        <w:rPr>
                          <w:b/>
                          <w:sz w:val="26"/>
                          <w:szCs w:val="26"/>
                        </w:rPr>
                        <w:t>TM. ỦY BAN NHÂN DÂN</w:t>
                      </w:r>
                    </w:p>
                    <w:p w:rsidR="007350A9" w:rsidRDefault="007350A9" w:rsidP="007350A9">
                      <w:pPr>
                        <w:jc w:val="center"/>
                        <w:rPr>
                          <w:b/>
                          <w:sz w:val="26"/>
                          <w:szCs w:val="26"/>
                        </w:rPr>
                      </w:pPr>
                      <w:r>
                        <w:rPr>
                          <w:b/>
                          <w:sz w:val="26"/>
                          <w:szCs w:val="26"/>
                        </w:rPr>
                        <w:t>CHỦ TỊCH</w:t>
                      </w:r>
                    </w:p>
                    <w:p w:rsidR="007350A9" w:rsidRDefault="007350A9" w:rsidP="007350A9">
                      <w:pPr>
                        <w:jc w:val="center"/>
                        <w:rPr>
                          <w:b/>
                          <w:sz w:val="26"/>
                          <w:szCs w:val="26"/>
                        </w:rPr>
                      </w:pPr>
                    </w:p>
                    <w:p w:rsidR="007350A9" w:rsidRDefault="00D06EE3" w:rsidP="007350A9">
                      <w:pPr>
                        <w:jc w:val="center"/>
                        <w:rPr>
                          <w:b/>
                          <w:sz w:val="26"/>
                          <w:szCs w:val="26"/>
                        </w:rPr>
                      </w:pPr>
                      <w:r>
                        <w:rPr>
                          <w:b/>
                          <w:sz w:val="26"/>
                          <w:szCs w:val="26"/>
                        </w:rPr>
                        <w:t>(</w:t>
                      </w:r>
                      <w:r w:rsidRPr="00D06EE3">
                        <w:rPr>
                          <w:b/>
                          <w:sz w:val="26"/>
                          <w:szCs w:val="26"/>
                        </w:rPr>
                        <w:t>Đã</w:t>
                      </w:r>
                      <w:r>
                        <w:rPr>
                          <w:b/>
                          <w:sz w:val="26"/>
                          <w:szCs w:val="26"/>
                        </w:rPr>
                        <w:t xml:space="preserve"> k</w:t>
                      </w:r>
                      <w:r w:rsidRPr="00D06EE3">
                        <w:rPr>
                          <w:b/>
                          <w:sz w:val="26"/>
                          <w:szCs w:val="26"/>
                        </w:rPr>
                        <w:t>ý</w:t>
                      </w:r>
                      <w:r>
                        <w:rPr>
                          <w:b/>
                          <w:sz w:val="26"/>
                          <w:szCs w:val="26"/>
                        </w:rPr>
                        <w:t>)</w:t>
                      </w:r>
                      <w:bookmarkStart w:id="1" w:name="_GoBack"/>
                      <w:bookmarkEnd w:id="1"/>
                    </w:p>
                    <w:p w:rsidR="007350A9" w:rsidRDefault="007350A9" w:rsidP="007350A9">
                      <w:pPr>
                        <w:jc w:val="center"/>
                        <w:rPr>
                          <w:b/>
                          <w:sz w:val="26"/>
                          <w:szCs w:val="26"/>
                        </w:rPr>
                      </w:pPr>
                    </w:p>
                    <w:p w:rsidR="007350A9" w:rsidRDefault="007350A9" w:rsidP="007350A9">
                      <w:pPr>
                        <w:jc w:val="center"/>
                        <w:rPr>
                          <w:b/>
                          <w:sz w:val="26"/>
                          <w:szCs w:val="26"/>
                        </w:rPr>
                      </w:pPr>
                    </w:p>
                    <w:p w:rsidR="007350A9" w:rsidRDefault="007350A9" w:rsidP="007350A9">
                      <w:pPr>
                        <w:jc w:val="center"/>
                        <w:rPr>
                          <w:b/>
                          <w:sz w:val="26"/>
                          <w:szCs w:val="26"/>
                        </w:rPr>
                      </w:pPr>
                    </w:p>
                    <w:p w:rsidR="007350A9" w:rsidRPr="00DC3EBA" w:rsidRDefault="00A70560" w:rsidP="007350A9">
                      <w:pPr>
                        <w:jc w:val="center"/>
                        <w:rPr>
                          <w:b/>
                          <w:sz w:val="30"/>
                        </w:rPr>
                      </w:pPr>
                      <w:r>
                        <w:rPr>
                          <w:b/>
                          <w:sz w:val="28"/>
                          <w:szCs w:val="26"/>
                        </w:rPr>
                        <w:t>Trần Úc</w:t>
                      </w:r>
                    </w:p>
                    <w:p w:rsidR="007350A9" w:rsidRPr="003B444D" w:rsidRDefault="007350A9" w:rsidP="007350A9">
                      <w:pPr>
                        <w:pStyle w:val="Header"/>
                        <w:spacing w:line="264" w:lineRule="auto"/>
                        <w:ind w:left="5040" w:firstLine="720"/>
                        <w:rPr>
                          <w:b/>
                          <w:sz w:val="28"/>
                          <w:szCs w:val="28"/>
                        </w:rPr>
                      </w:pPr>
                      <w:r w:rsidRPr="003B444D">
                        <w:rPr>
                          <w:b/>
                          <w:sz w:val="28"/>
                          <w:szCs w:val="28"/>
                        </w:rPr>
                        <w:t>Trần Công Thiết</w:t>
                      </w:r>
                    </w:p>
                    <w:p w:rsidR="007350A9" w:rsidRDefault="007350A9" w:rsidP="007350A9"/>
                  </w:txbxContent>
                </v:textbox>
              </v:shape>
            </w:pict>
          </mc:Fallback>
        </mc:AlternateContent>
      </w:r>
    </w:p>
    <w:p w:rsidR="007350A9" w:rsidRDefault="007350A9" w:rsidP="007350A9">
      <w:pPr>
        <w:jc w:val="both"/>
        <w:rPr>
          <w:sz w:val="28"/>
          <w:szCs w:val="28"/>
        </w:rPr>
      </w:pPr>
      <w:r w:rsidRPr="001D61B4">
        <w:rPr>
          <w:b/>
          <w:i/>
          <w:szCs w:val="28"/>
        </w:rPr>
        <w:t>Nơi nhận:</w:t>
      </w:r>
      <w:r w:rsidRPr="001D61B4">
        <w:rPr>
          <w:b/>
          <w:i/>
          <w:szCs w:val="28"/>
        </w:rPr>
        <w:tab/>
      </w:r>
      <w:r w:rsidRPr="00D250FD">
        <w:rPr>
          <w:i/>
          <w:szCs w:val="28"/>
        </w:rPr>
        <w:tab/>
      </w:r>
      <w:r>
        <w:rPr>
          <w:sz w:val="28"/>
          <w:szCs w:val="28"/>
        </w:rPr>
        <w:tab/>
      </w:r>
      <w:r>
        <w:rPr>
          <w:sz w:val="28"/>
          <w:szCs w:val="28"/>
        </w:rPr>
        <w:tab/>
      </w:r>
      <w:r>
        <w:rPr>
          <w:sz w:val="28"/>
          <w:szCs w:val="28"/>
        </w:rPr>
        <w:tab/>
      </w:r>
      <w:r>
        <w:rPr>
          <w:sz w:val="28"/>
          <w:szCs w:val="28"/>
        </w:rPr>
        <w:tab/>
      </w:r>
      <w:r>
        <w:rPr>
          <w:sz w:val="28"/>
          <w:szCs w:val="28"/>
        </w:rPr>
        <w:tab/>
      </w:r>
    </w:p>
    <w:p w:rsidR="007350A9" w:rsidRDefault="007350A9" w:rsidP="007350A9">
      <w:pPr>
        <w:jc w:val="both"/>
        <w:rPr>
          <w:sz w:val="22"/>
          <w:szCs w:val="28"/>
        </w:rPr>
      </w:pPr>
      <w:r>
        <w:rPr>
          <w:sz w:val="22"/>
          <w:szCs w:val="28"/>
        </w:rPr>
        <w:t xml:space="preserve">- </w:t>
      </w:r>
      <w:r w:rsidRPr="006A451A">
        <w:rPr>
          <w:sz w:val="22"/>
          <w:szCs w:val="28"/>
        </w:rPr>
        <w:t>Như trên;</w:t>
      </w:r>
    </w:p>
    <w:p w:rsidR="00A70560" w:rsidRDefault="00A70560" w:rsidP="007350A9">
      <w:pPr>
        <w:jc w:val="both"/>
        <w:rPr>
          <w:sz w:val="22"/>
          <w:szCs w:val="28"/>
        </w:rPr>
      </w:pPr>
      <w:r>
        <w:rPr>
          <w:sz w:val="22"/>
          <w:szCs w:val="28"/>
        </w:rPr>
        <w:t>- PCT UBND thị xã Phan Minh Dũng;</w:t>
      </w:r>
    </w:p>
    <w:p w:rsidR="007350A9" w:rsidRDefault="007350A9" w:rsidP="007350A9">
      <w:pPr>
        <w:jc w:val="both"/>
        <w:rPr>
          <w:sz w:val="22"/>
          <w:szCs w:val="28"/>
        </w:rPr>
      </w:pPr>
      <w:r>
        <w:rPr>
          <w:sz w:val="22"/>
          <w:szCs w:val="28"/>
        </w:rPr>
        <w:t>- CN Văn phòng ĐKĐĐ ĐB;</w:t>
      </w:r>
    </w:p>
    <w:p w:rsidR="00BC0A23" w:rsidRPr="00F835AA" w:rsidRDefault="00BC0A23" w:rsidP="007350A9">
      <w:pPr>
        <w:jc w:val="both"/>
        <w:rPr>
          <w:sz w:val="22"/>
          <w:szCs w:val="22"/>
        </w:rPr>
      </w:pPr>
      <w:r>
        <w:rPr>
          <w:sz w:val="22"/>
          <w:szCs w:val="28"/>
        </w:rPr>
        <w:t>- Ông Nguyễn Xuân Hương (thay trả lời);</w:t>
      </w:r>
    </w:p>
    <w:p w:rsidR="007350A9" w:rsidRPr="007350A9" w:rsidRDefault="007350A9" w:rsidP="007350A9">
      <w:pPr>
        <w:jc w:val="both"/>
        <w:rPr>
          <w:sz w:val="28"/>
          <w:szCs w:val="28"/>
        </w:rPr>
      </w:pPr>
      <w:r>
        <w:rPr>
          <w:sz w:val="22"/>
          <w:szCs w:val="22"/>
        </w:rPr>
        <w:t xml:space="preserve">- </w:t>
      </w:r>
      <w:r w:rsidRPr="007350A9">
        <w:rPr>
          <w:sz w:val="22"/>
          <w:szCs w:val="22"/>
        </w:rPr>
        <w:t xml:space="preserve">CVP;                                             </w:t>
      </w:r>
      <w:r w:rsidRPr="007350A9">
        <w:rPr>
          <w:b/>
          <w:sz w:val="26"/>
          <w:szCs w:val="28"/>
        </w:rPr>
        <w:tab/>
      </w:r>
      <w:r w:rsidRPr="007350A9">
        <w:rPr>
          <w:b/>
          <w:sz w:val="26"/>
          <w:szCs w:val="28"/>
        </w:rPr>
        <w:tab/>
      </w:r>
      <w:r w:rsidRPr="007350A9">
        <w:rPr>
          <w:b/>
          <w:sz w:val="26"/>
          <w:szCs w:val="28"/>
        </w:rPr>
        <w:tab/>
      </w:r>
      <w:r w:rsidRPr="007350A9">
        <w:rPr>
          <w:b/>
          <w:sz w:val="26"/>
          <w:szCs w:val="28"/>
        </w:rPr>
        <w:tab/>
      </w:r>
    </w:p>
    <w:p w:rsidR="00DB6A85" w:rsidRPr="009E07DA" w:rsidRDefault="007350A9" w:rsidP="007350A9">
      <w:pPr>
        <w:jc w:val="both"/>
        <w:rPr>
          <w:sz w:val="28"/>
          <w:szCs w:val="28"/>
        </w:rPr>
      </w:pPr>
      <w:r>
        <w:rPr>
          <w:sz w:val="22"/>
          <w:szCs w:val="22"/>
        </w:rPr>
        <w:t xml:space="preserve">- </w:t>
      </w:r>
      <w:r w:rsidRPr="006A451A">
        <w:rPr>
          <w:sz w:val="22"/>
          <w:szCs w:val="22"/>
        </w:rPr>
        <w:t xml:space="preserve">Lưu: VT, </w:t>
      </w:r>
      <w:r>
        <w:rPr>
          <w:sz w:val="22"/>
          <w:szCs w:val="22"/>
        </w:rPr>
        <w:t>c.Thuận.</w:t>
      </w:r>
      <w:r>
        <w:rPr>
          <w:sz w:val="28"/>
          <w:szCs w:val="28"/>
        </w:rPr>
        <w:tab/>
      </w:r>
    </w:p>
    <w:p w:rsidR="00DB6A85" w:rsidRPr="009E07DA" w:rsidRDefault="00DB6A85" w:rsidP="00DB6A85">
      <w:pPr>
        <w:jc w:val="both"/>
        <w:rPr>
          <w:b/>
          <w:sz w:val="28"/>
          <w:szCs w:val="28"/>
        </w:rPr>
      </w:pPr>
    </w:p>
    <w:p w:rsidR="00DB6A85" w:rsidRPr="009E07DA" w:rsidRDefault="00DB6A85" w:rsidP="00DB6A85">
      <w:pPr>
        <w:rPr>
          <w:sz w:val="28"/>
          <w:szCs w:val="28"/>
        </w:rPr>
      </w:pPr>
    </w:p>
    <w:p w:rsidR="00DB6A85" w:rsidRPr="009E07DA" w:rsidRDefault="00DB6A85" w:rsidP="00DB6A85">
      <w:pPr>
        <w:rPr>
          <w:sz w:val="28"/>
          <w:szCs w:val="28"/>
        </w:rPr>
      </w:pPr>
    </w:p>
    <w:p w:rsidR="00DB6A85" w:rsidRDefault="00DB6A85"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Default="00D356A0" w:rsidP="00DB6A85">
      <w:pPr>
        <w:rPr>
          <w:sz w:val="28"/>
          <w:szCs w:val="28"/>
        </w:rPr>
      </w:pPr>
    </w:p>
    <w:p w:rsidR="00D356A0" w:rsidRPr="009E07DA" w:rsidRDefault="00D356A0" w:rsidP="00DB6A85">
      <w:pPr>
        <w:rPr>
          <w:sz w:val="28"/>
          <w:szCs w:val="28"/>
        </w:rPr>
      </w:pPr>
    </w:p>
    <w:p w:rsidR="00DB6A85" w:rsidRPr="009E07DA" w:rsidRDefault="00DB6A85" w:rsidP="00DB6A85">
      <w:pPr>
        <w:rPr>
          <w:sz w:val="28"/>
          <w:szCs w:val="28"/>
        </w:rPr>
      </w:pPr>
    </w:p>
    <w:tbl>
      <w:tblPr>
        <w:tblpPr w:leftFromText="180" w:rightFromText="180" w:vertAnchor="text" w:tblpX="-504" w:tblpY="1"/>
        <w:tblW w:w="10773" w:type="dxa"/>
        <w:tblBorders>
          <w:insideH w:val="single" w:sz="4" w:space="0" w:color="auto"/>
        </w:tblBorders>
        <w:tblLook w:val="01E0" w:firstRow="1" w:lastRow="1" w:firstColumn="1" w:lastColumn="1" w:noHBand="0" w:noVBand="0"/>
      </w:tblPr>
      <w:tblGrid>
        <w:gridCol w:w="4227"/>
        <w:gridCol w:w="6546"/>
      </w:tblGrid>
      <w:tr w:rsidR="00587734" w:rsidRPr="009E07DA" w:rsidTr="001D40ED">
        <w:trPr>
          <w:trHeight w:val="1527"/>
        </w:trPr>
        <w:tc>
          <w:tcPr>
            <w:tcW w:w="4227" w:type="dxa"/>
          </w:tcPr>
          <w:p w:rsidR="00587734" w:rsidRPr="00F75E4B" w:rsidRDefault="00587734" w:rsidP="001D40ED">
            <w:pPr>
              <w:jc w:val="center"/>
              <w:rPr>
                <w:b/>
                <w:sz w:val="26"/>
                <w:szCs w:val="28"/>
              </w:rPr>
            </w:pPr>
            <w:r w:rsidRPr="00F75E4B">
              <w:rPr>
                <w:b/>
                <w:sz w:val="26"/>
                <w:szCs w:val="28"/>
              </w:rPr>
              <w:t>UỶ BAN NHÂN DÂN</w:t>
            </w:r>
          </w:p>
          <w:p w:rsidR="00587734" w:rsidRPr="00F75E4B" w:rsidRDefault="00587734" w:rsidP="001D40ED">
            <w:pPr>
              <w:jc w:val="center"/>
              <w:rPr>
                <w:b/>
                <w:sz w:val="26"/>
                <w:szCs w:val="28"/>
              </w:rPr>
            </w:pPr>
            <w:r w:rsidRPr="00F75E4B">
              <w:rPr>
                <w:b/>
                <w:sz w:val="26"/>
                <w:szCs w:val="28"/>
              </w:rPr>
              <w:t xml:space="preserve"> THỊ XÃ ĐIỆN BÀN</w:t>
            </w:r>
          </w:p>
          <w:p w:rsidR="00587734" w:rsidRPr="009E07DA" w:rsidRDefault="00587734" w:rsidP="001D40ED">
            <w:pPr>
              <w:jc w:val="center"/>
              <w:rPr>
                <w:b/>
                <w:sz w:val="28"/>
                <w:szCs w:val="28"/>
              </w:rPr>
            </w:pPr>
            <w:r>
              <w:rPr>
                <w:b/>
                <w:noProof/>
                <w:sz w:val="28"/>
                <w:szCs w:val="28"/>
              </w:rPr>
              <mc:AlternateContent>
                <mc:Choice Requires="wps">
                  <w:drawing>
                    <wp:anchor distT="4294967295" distB="4294967295" distL="114300" distR="114300" simplePos="0" relativeHeight="251662848" behindDoc="0" locked="0" layoutInCell="1" allowOverlap="1" wp14:anchorId="170108C3" wp14:editId="1DB9D584">
                      <wp:simplePos x="0" y="0"/>
                      <wp:positionH relativeFrom="column">
                        <wp:posOffset>777875</wp:posOffset>
                      </wp:positionH>
                      <wp:positionV relativeFrom="paragraph">
                        <wp:posOffset>17779</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4pt" to="13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"/>
                  </w:pict>
                </mc:Fallback>
              </mc:AlternateContent>
            </w:r>
          </w:p>
          <w:p w:rsidR="00587734" w:rsidRPr="009E07DA" w:rsidRDefault="00587734" w:rsidP="001D40ED">
            <w:pPr>
              <w:jc w:val="center"/>
              <w:rPr>
                <w:sz w:val="28"/>
                <w:szCs w:val="28"/>
              </w:rPr>
            </w:pPr>
            <w:r w:rsidRPr="009E07DA">
              <w:rPr>
                <w:sz w:val="28"/>
                <w:szCs w:val="28"/>
              </w:rPr>
              <w:t>Số:              /UBND</w:t>
            </w:r>
          </w:p>
          <w:p w:rsidR="00587734" w:rsidRPr="009E07DA" w:rsidRDefault="00587734" w:rsidP="001D40ED">
            <w:pPr>
              <w:rPr>
                <w:b/>
                <w:sz w:val="28"/>
                <w:szCs w:val="28"/>
              </w:rPr>
            </w:pPr>
            <w:r>
              <w:rPr>
                <w:noProof/>
                <w:sz w:val="28"/>
                <w:szCs w:val="28"/>
              </w:rPr>
              <mc:AlternateContent>
                <mc:Choice Requires="wps">
                  <w:drawing>
                    <wp:anchor distT="0" distB="0" distL="114300" distR="114300" simplePos="0" relativeHeight="251663872" behindDoc="0" locked="0" layoutInCell="1" allowOverlap="1" wp14:anchorId="7D40F706" wp14:editId="4051ABB9">
                      <wp:simplePos x="0" y="0"/>
                      <wp:positionH relativeFrom="column">
                        <wp:posOffset>239395</wp:posOffset>
                      </wp:positionH>
                      <wp:positionV relativeFrom="paragraph">
                        <wp:posOffset>33655</wp:posOffset>
                      </wp:positionV>
                      <wp:extent cx="2152650" cy="7308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734" w:rsidRPr="001D61B4" w:rsidRDefault="00587734" w:rsidP="00587734">
                                  <w:pPr>
                                    <w:jc w:val="both"/>
                                  </w:pPr>
                                  <w:r w:rsidRPr="009920F1">
                                    <w:t>V/v</w:t>
                                  </w:r>
                                  <w:r>
                                    <w:t xml:space="preserve"> trả lời đơn của ông Nguyễn Xuân Hương, địa chỉ: tổ 1, thôn Bích Bắc, xã Điện Hòa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8.85pt;margin-top:2.65pt;width:169.5pt;height:5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ghQIAABY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" stroked="f">
                      <v:textbox>
                        <w:txbxContent>
                          <w:p w:rsidR="00587734" w:rsidRPr="001D61B4" w:rsidRDefault="00587734" w:rsidP="00587734">
                            <w:pPr>
                              <w:jc w:val="both"/>
                            </w:pPr>
                            <w:r w:rsidRPr="009920F1">
                              <w:t>V/v</w:t>
                            </w:r>
                            <w:r>
                              <w:t xml:space="preserve"> trả lời đơn của ông Nguyễn Xuân Hương, địa chỉ: tổ 1, thôn Bích Bắc, xã Điện Hòa</w:t>
                            </w:r>
                          </w:p>
                        </w:txbxContent>
                      </v:textbox>
                    </v:shape>
                  </w:pict>
                </mc:Fallback>
              </mc:AlternateContent>
            </w:r>
          </w:p>
        </w:tc>
        <w:tc>
          <w:tcPr>
            <w:tcW w:w="6546" w:type="dxa"/>
          </w:tcPr>
          <w:p w:rsidR="00587734" w:rsidRPr="00F75E4B" w:rsidRDefault="00587734" w:rsidP="001D40ED">
            <w:pPr>
              <w:jc w:val="center"/>
              <w:rPr>
                <w:b/>
                <w:sz w:val="26"/>
                <w:szCs w:val="28"/>
              </w:rPr>
            </w:pPr>
            <w:r w:rsidRPr="00F75E4B">
              <w:rPr>
                <w:b/>
                <w:sz w:val="26"/>
                <w:szCs w:val="28"/>
              </w:rPr>
              <w:t>CỘNG HOÀ XÃ HỘI CHỦ NGHĨA VIỆT NAM</w:t>
            </w:r>
          </w:p>
          <w:p w:rsidR="00587734" w:rsidRPr="009E07DA" w:rsidRDefault="00587734" w:rsidP="001D40ED">
            <w:pPr>
              <w:jc w:val="center"/>
              <w:rPr>
                <w:b/>
                <w:sz w:val="28"/>
                <w:szCs w:val="28"/>
              </w:rPr>
            </w:pPr>
            <w:r w:rsidRPr="009E07DA">
              <w:rPr>
                <w:b/>
                <w:sz w:val="28"/>
                <w:szCs w:val="28"/>
              </w:rPr>
              <w:t>Độc lập - Tự do - Hạnh phúc</w:t>
            </w:r>
          </w:p>
          <w:p w:rsidR="00587734" w:rsidRPr="009E07DA" w:rsidRDefault="00587734" w:rsidP="001D40ED">
            <w:pPr>
              <w:jc w:val="center"/>
              <w:rPr>
                <w:b/>
                <w:sz w:val="28"/>
                <w:szCs w:val="28"/>
              </w:rPr>
            </w:pPr>
            <w:r>
              <w:rPr>
                <w:b/>
                <w:noProof/>
                <w:sz w:val="28"/>
                <w:szCs w:val="28"/>
              </w:rPr>
              <mc:AlternateContent>
                <mc:Choice Requires="wps">
                  <w:drawing>
                    <wp:anchor distT="4294967295" distB="4294967295" distL="114300" distR="114300" simplePos="0" relativeHeight="251664896" behindDoc="0" locked="0" layoutInCell="1" allowOverlap="1" wp14:anchorId="1835AC81" wp14:editId="5E27919A">
                      <wp:simplePos x="0" y="0"/>
                      <wp:positionH relativeFrom="column">
                        <wp:posOffset>1052195</wp:posOffset>
                      </wp:positionH>
                      <wp:positionV relativeFrom="paragraph">
                        <wp:posOffset>12065</wp:posOffset>
                      </wp:positionV>
                      <wp:extent cx="1943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5pt,.95pt" to="23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OR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z5+yF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"/>
                  </w:pict>
                </mc:Fallback>
              </mc:AlternateContent>
            </w:r>
          </w:p>
          <w:p w:rsidR="00587734" w:rsidRPr="00F75E4B" w:rsidRDefault="00587734" w:rsidP="001D40ED">
            <w:pPr>
              <w:jc w:val="center"/>
              <w:rPr>
                <w:b/>
                <w:sz w:val="26"/>
                <w:szCs w:val="28"/>
              </w:rPr>
            </w:pPr>
            <w:r w:rsidRPr="00F75E4B">
              <w:rPr>
                <w:i/>
                <w:sz w:val="26"/>
                <w:szCs w:val="28"/>
              </w:rPr>
              <w:t xml:space="preserve">Điện Bàn, ngày </w:t>
            </w:r>
            <w:r>
              <w:rPr>
                <w:i/>
                <w:sz w:val="26"/>
                <w:szCs w:val="28"/>
              </w:rPr>
              <w:t xml:space="preserve">  </w:t>
            </w:r>
            <w:r w:rsidRPr="00F75E4B">
              <w:rPr>
                <w:i/>
                <w:sz w:val="26"/>
                <w:szCs w:val="28"/>
              </w:rPr>
              <w:t xml:space="preserve">      tháng 9  năm 2016</w:t>
            </w:r>
          </w:p>
          <w:p w:rsidR="00587734" w:rsidRPr="009E07DA" w:rsidRDefault="00587734" w:rsidP="001D40ED">
            <w:pPr>
              <w:jc w:val="center"/>
              <w:rPr>
                <w:b/>
                <w:sz w:val="28"/>
                <w:szCs w:val="28"/>
              </w:rPr>
            </w:pPr>
          </w:p>
        </w:tc>
      </w:tr>
    </w:tbl>
    <w:p w:rsidR="00587734" w:rsidRPr="009E07DA" w:rsidRDefault="00587734" w:rsidP="00587734">
      <w:pPr>
        <w:spacing w:before="120" w:after="120"/>
        <w:jc w:val="both"/>
        <w:rPr>
          <w:sz w:val="28"/>
          <w:szCs w:val="28"/>
        </w:rPr>
      </w:pPr>
    </w:p>
    <w:p w:rsidR="00587734" w:rsidRPr="009E07DA" w:rsidRDefault="00587734" w:rsidP="00587734">
      <w:pPr>
        <w:rPr>
          <w:sz w:val="28"/>
          <w:szCs w:val="28"/>
        </w:rPr>
      </w:pPr>
    </w:p>
    <w:p w:rsidR="00587734" w:rsidRPr="007350A9" w:rsidRDefault="00587734" w:rsidP="00587734">
      <w:pPr>
        <w:jc w:val="center"/>
        <w:rPr>
          <w:sz w:val="16"/>
          <w:szCs w:val="28"/>
        </w:rPr>
      </w:pPr>
    </w:p>
    <w:p w:rsidR="00587734" w:rsidRPr="009E07DA" w:rsidRDefault="00587734" w:rsidP="00587734">
      <w:pPr>
        <w:jc w:val="center"/>
        <w:rPr>
          <w:sz w:val="28"/>
          <w:szCs w:val="28"/>
        </w:rPr>
      </w:pPr>
      <w:r w:rsidRPr="009E07DA">
        <w:rPr>
          <w:sz w:val="28"/>
          <w:szCs w:val="28"/>
        </w:rPr>
        <w:t>Kính gửi: Ông Nguyễn Xuân Hương.</w:t>
      </w:r>
    </w:p>
    <w:p w:rsidR="00587734" w:rsidRPr="007350A9" w:rsidRDefault="00587734" w:rsidP="00587734">
      <w:pPr>
        <w:spacing w:before="120" w:after="120"/>
        <w:jc w:val="both"/>
        <w:rPr>
          <w:sz w:val="20"/>
          <w:szCs w:val="28"/>
        </w:rPr>
      </w:pPr>
    </w:p>
    <w:p w:rsidR="00587734" w:rsidRPr="004B6ED7" w:rsidRDefault="00587734" w:rsidP="00587734">
      <w:pPr>
        <w:spacing w:before="60" w:after="60"/>
        <w:jc w:val="both"/>
        <w:rPr>
          <w:sz w:val="28"/>
          <w:szCs w:val="28"/>
        </w:rPr>
      </w:pPr>
      <w:r>
        <w:rPr>
          <w:sz w:val="28"/>
          <w:szCs w:val="28"/>
        </w:rPr>
        <w:tab/>
        <w:t xml:space="preserve">Ủy ban nhân dân thị xã nhận đơn </w:t>
      </w:r>
      <w:r w:rsidRPr="004B6ED7">
        <w:rPr>
          <w:sz w:val="28"/>
          <w:szCs w:val="28"/>
        </w:rPr>
        <w:t>khiếu nại của ông Nguyễn Xuân Hương, địa chỉ: tổ 1, thôn Bích Bắc, xã Điện Hòa. Sau khi xem xét nội dung đơn và Báo cáo số 189/BC-TNMT ngày 12/8/2016 của Phòng Tài nguyên - Môi trường, UBND thị xã có ý kiến như sau:</w:t>
      </w:r>
    </w:p>
    <w:p w:rsidR="00587734" w:rsidRPr="007350A9" w:rsidRDefault="00587734" w:rsidP="00587734">
      <w:pPr>
        <w:tabs>
          <w:tab w:val="left" w:pos="142"/>
        </w:tabs>
        <w:spacing w:before="60" w:after="60"/>
        <w:jc w:val="both"/>
        <w:rPr>
          <w:b/>
          <w:sz w:val="28"/>
          <w:szCs w:val="28"/>
        </w:rPr>
      </w:pPr>
      <w:r>
        <w:rPr>
          <w:b/>
          <w:sz w:val="28"/>
          <w:szCs w:val="28"/>
        </w:rPr>
        <w:tab/>
      </w:r>
      <w:r>
        <w:rPr>
          <w:b/>
          <w:sz w:val="28"/>
          <w:szCs w:val="28"/>
        </w:rPr>
        <w:tab/>
        <w:t xml:space="preserve">1. </w:t>
      </w:r>
      <w:r w:rsidRPr="007350A9">
        <w:rPr>
          <w:b/>
          <w:sz w:val="28"/>
          <w:szCs w:val="28"/>
        </w:rPr>
        <w:t xml:space="preserve">Nội dung khiếu nại: </w:t>
      </w:r>
      <w:r w:rsidRPr="007350A9">
        <w:rPr>
          <w:sz w:val="28"/>
          <w:szCs w:val="28"/>
        </w:rPr>
        <w:t>Đề nghị UBND thị xã xem xét lại toàn bộ trình tự, thủ tục cấp Giấy CNQSD đất cho h</w:t>
      </w:r>
      <w:r>
        <w:rPr>
          <w:sz w:val="28"/>
          <w:szCs w:val="28"/>
        </w:rPr>
        <w:t>ộ bà Phạm Thị Nhỏ (mẹ ông Tươi); h</w:t>
      </w:r>
      <w:r w:rsidRPr="00F75E4B">
        <w:rPr>
          <w:sz w:val="28"/>
          <w:szCs w:val="28"/>
        </w:rPr>
        <w:t>ủy Giấy CNQSD đất của ông Nguyễn Đức Tươi để trả lại diện tích đất 1.740m</w:t>
      </w:r>
      <w:r w:rsidRPr="00F75E4B">
        <w:rPr>
          <w:sz w:val="28"/>
          <w:szCs w:val="28"/>
          <w:vertAlign w:val="superscript"/>
        </w:rPr>
        <w:t>2</w:t>
      </w:r>
      <w:r w:rsidRPr="00F75E4B">
        <w:rPr>
          <w:sz w:val="28"/>
          <w:szCs w:val="28"/>
        </w:rPr>
        <w:t xml:space="preserve"> cho gia đình ông.</w:t>
      </w:r>
    </w:p>
    <w:p w:rsidR="00587734" w:rsidRPr="007350A9" w:rsidRDefault="00587734" w:rsidP="00587734">
      <w:pPr>
        <w:pStyle w:val="ListParagraph"/>
        <w:numPr>
          <w:ilvl w:val="0"/>
          <w:numId w:val="7"/>
        </w:numPr>
        <w:tabs>
          <w:tab w:val="left" w:pos="142"/>
        </w:tabs>
        <w:spacing w:before="60" w:after="60"/>
        <w:jc w:val="both"/>
        <w:rPr>
          <w:b/>
          <w:sz w:val="28"/>
          <w:szCs w:val="28"/>
        </w:rPr>
      </w:pPr>
      <w:r w:rsidRPr="007350A9">
        <w:rPr>
          <w:b/>
          <w:sz w:val="28"/>
          <w:szCs w:val="28"/>
        </w:rPr>
        <w:t>Kết quả kiểm tra, xác minh:</w:t>
      </w:r>
    </w:p>
    <w:p w:rsidR="00587734" w:rsidRDefault="00587734" w:rsidP="00587734">
      <w:pPr>
        <w:tabs>
          <w:tab w:val="left" w:pos="142"/>
        </w:tabs>
        <w:spacing w:before="60" w:after="60"/>
        <w:jc w:val="both"/>
        <w:rPr>
          <w:sz w:val="28"/>
          <w:szCs w:val="28"/>
        </w:rPr>
      </w:pPr>
      <w:r>
        <w:rPr>
          <w:sz w:val="28"/>
          <w:szCs w:val="28"/>
        </w:rPr>
        <w:tab/>
      </w:r>
      <w:r>
        <w:rPr>
          <w:sz w:val="28"/>
          <w:szCs w:val="28"/>
        </w:rPr>
        <w:tab/>
      </w:r>
      <w:r w:rsidRPr="00374ADB">
        <w:rPr>
          <w:sz w:val="28"/>
          <w:szCs w:val="28"/>
        </w:rPr>
        <w:t>Thực hiện Chỉ thị 299/TTg, ông Nguyễn Biền là chồng của bà Phạm Thị Nhỏ đăng ký tại thửa 314, tờ bản đồ số 04, diện tích 2.110m</w:t>
      </w:r>
      <w:r w:rsidRPr="000C0029">
        <w:rPr>
          <w:sz w:val="28"/>
          <w:szCs w:val="28"/>
          <w:vertAlign w:val="superscript"/>
        </w:rPr>
        <w:t>2</w:t>
      </w:r>
      <w:r w:rsidRPr="00374ADB">
        <w:rPr>
          <w:sz w:val="28"/>
          <w:szCs w:val="28"/>
        </w:rPr>
        <w:t>, loại đất thổ cư (T).</w:t>
      </w:r>
    </w:p>
    <w:p w:rsidR="00587734" w:rsidRDefault="00587734" w:rsidP="00587734">
      <w:pPr>
        <w:tabs>
          <w:tab w:val="left" w:pos="142"/>
        </w:tabs>
        <w:spacing w:before="60" w:after="60"/>
        <w:jc w:val="both"/>
        <w:rPr>
          <w:sz w:val="28"/>
          <w:szCs w:val="28"/>
        </w:rPr>
      </w:pPr>
      <w:r>
        <w:rPr>
          <w:sz w:val="28"/>
          <w:szCs w:val="28"/>
        </w:rPr>
        <w:tab/>
      </w:r>
      <w:r>
        <w:rPr>
          <w:sz w:val="28"/>
          <w:szCs w:val="28"/>
        </w:rPr>
        <w:tab/>
        <w:t>Thực hiện Nghị định 64/1993/NĐ-CP của Chính phủ, hộ bà Phạm Thị Nhỏ có đơn xin đăng ký quyền sử dụng đất ngày 18/9/1997 gồm 04 thửa đất trong đó có thửa số 108, tờ bản đồ số 07, diện tích 1.929m</w:t>
      </w:r>
      <w:r w:rsidRPr="00617F5A">
        <w:rPr>
          <w:sz w:val="28"/>
          <w:szCs w:val="28"/>
          <w:vertAlign w:val="superscript"/>
        </w:rPr>
        <w:t>2</w:t>
      </w:r>
      <w:r>
        <w:rPr>
          <w:sz w:val="28"/>
          <w:szCs w:val="28"/>
        </w:rPr>
        <w:t>, loại đất ở+vườn, thời hạn sử dụng lâu dài và được UBND xã Điện Hòa thống nhất trình UBND huyện (nay là thị xã) cấp Giấy CNQSD đất (Hồ sơ địa chính gồm sổ mục kê đất đai, sổ địa chính, sổ cấp giấy CNQSD đất có tên hộ bà Phạm Thị Nhỏ lập năm 1988).</w:t>
      </w:r>
    </w:p>
    <w:p w:rsidR="00587734" w:rsidRDefault="00587734" w:rsidP="00587734">
      <w:pPr>
        <w:tabs>
          <w:tab w:val="left" w:pos="142"/>
        </w:tabs>
        <w:spacing w:before="60" w:after="60"/>
        <w:jc w:val="both"/>
        <w:rPr>
          <w:sz w:val="28"/>
          <w:szCs w:val="28"/>
        </w:rPr>
      </w:pPr>
      <w:r>
        <w:rPr>
          <w:sz w:val="28"/>
          <w:szCs w:val="28"/>
        </w:rPr>
        <w:tab/>
      </w:r>
      <w:r>
        <w:rPr>
          <w:sz w:val="28"/>
          <w:szCs w:val="28"/>
        </w:rPr>
        <w:tab/>
        <w:t>Ngày 27/02/2004, Hội đồng đăng ký đất đai xã Điện Hòa có biên bản xét duyệt Đơn xin đăng ký quyền sử dụng đất của các hộ gia đình, cá nhân sử dụng đất trong phạm vi xã Điện Hòa, trong đó có hộ bà Phạm Thị Nhỏ có đơn xin đăng ký quyền sử dụng đất và được Hội đồng đăng ký đất xã Điện Hòa thống nhất, UBND xã có Tờ trình số 14/TTr-UB ngày 07/4/2004 xin phê duyệt cấp Giấy CNQSD đất. Trên cơ sở đề xuất của UBND xã Điện Hòa, ngày 23/6/2004, Phòng TN-MT&amp;KHCN có Tờ trình số 75/TT-TNMT&amp;KHCN đề nghị cấp Giấy CNQSD đất cho các hộ dân xã Điện Hòa và UBND huyện Điện Bàn đã ban hành Quyết định số 240b/Q Đ-UB ngày 28/6/2004 về việc cấp Giấy CNQSD đất cho 413 hộ dân xã Điện Hòa, trong đó có hộ bà Phạm Thị Nhỏ, diện tích 8.989m</w:t>
      </w:r>
      <w:r w:rsidRPr="00617F5A">
        <w:rPr>
          <w:sz w:val="28"/>
          <w:szCs w:val="28"/>
          <w:vertAlign w:val="superscript"/>
        </w:rPr>
        <w:t>2</w:t>
      </w:r>
      <w:r>
        <w:rPr>
          <w:sz w:val="28"/>
          <w:szCs w:val="28"/>
        </w:rPr>
        <w:t xml:space="preserve"> trong đó có thửa đất 108, tờ bản đồ số 07, diện tích 7442m</w:t>
      </w:r>
      <w:r w:rsidRPr="00654FEF">
        <w:rPr>
          <w:sz w:val="28"/>
          <w:szCs w:val="28"/>
          <w:vertAlign w:val="superscript"/>
        </w:rPr>
        <w:t>2</w:t>
      </w:r>
      <w:r>
        <w:rPr>
          <w:sz w:val="28"/>
          <w:szCs w:val="28"/>
        </w:rPr>
        <w:t xml:space="preserve"> loại đất ở+vườn, thời hạn sử dụng lâu dài.</w:t>
      </w:r>
    </w:p>
    <w:p w:rsidR="00587734" w:rsidRDefault="00587734" w:rsidP="00587734">
      <w:pPr>
        <w:tabs>
          <w:tab w:val="left" w:pos="142"/>
        </w:tabs>
        <w:spacing w:before="60" w:after="60"/>
        <w:jc w:val="both"/>
        <w:rPr>
          <w:sz w:val="28"/>
          <w:szCs w:val="28"/>
        </w:rPr>
      </w:pPr>
      <w:r>
        <w:rPr>
          <w:sz w:val="28"/>
          <w:szCs w:val="28"/>
        </w:rPr>
        <w:tab/>
      </w:r>
      <w:r>
        <w:rPr>
          <w:sz w:val="28"/>
          <w:szCs w:val="28"/>
        </w:rPr>
        <w:tab/>
        <w:t>Như vậy, hộ bà Phan Thị Nhỏ đã có 02 đơn xin đăng ký quyền sử dụng đất qua 02 lần xét cấp Giấy CNQSD đất theo Nghị định 64/NĐ-CP. Diện tích đăng ký tại thửa số 108, tờ bản đồ số 7 lần thứ nhất là 1.929m</w:t>
      </w:r>
      <w:r w:rsidRPr="00392C76">
        <w:rPr>
          <w:sz w:val="28"/>
          <w:szCs w:val="28"/>
          <w:vertAlign w:val="superscript"/>
        </w:rPr>
        <w:t>2</w:t>
      </w:r>
      <w:r>
        <w:rPr>
          <w:sz w:val="28"/>
          <w:szCs w:val="28"/>
        </w:rPr>
        <w:t xml:space="preserve"> và lần thứ 2 là 7.442m</w:t>
      </w:r>
      <w:r w:rsidRPr="00392C76">
        <w:rPr>
          <w:sz w:val="28"/>
          <w:szCs w:val="28"/>
          <w:vertAlign w:val="superscript"/>
        </w:rPr>
        <w:t>2</w:t>
      </w:r>
      <w:r>
        <w:rPr>
          <w:sz w:val="28"/>
          <w:szCs w:val="28"/>
        </w:rPr>
        <w:t xml:space="preserve"> và cả hai </w:t>
      </w:r>
      <w:r>
        <w:rPr>
          <w:sz w:val="28"/>
          <w:szCs w:val="28"/>
        </w:rPr>
        <w:lastRenderedPageBreak/>
        <w:t>lần đã được UBND huyện cấp Giấy CNQSD đất. Tuy nhiên, hồ sơ địa chính đang quản lý tại UBND xã và Chi nhánh Văn phòng Đăng ký đất đai Điện Bàn chưa chỉnh lý và xác lập để quản lý.</w:t>
      </w:r>
    </w:p>
    <w:p w:rsidR="00587734" w:rsidRPr="00617F5A" w:rsidRDefault="00587734" w:rsidP="00587734">
      <w:pPr>
        <w:tabs>
          <w:tab w:val="left" w:pos="142"/>
        </w:tabs>
        <w:spacing w:before="60" w:after="60"/>
        <w:jc w:val="both"/>
        <w:rPr>
          <w:sz w:val="28"/>
          <w:szCs w:val="28"/>
        </w:rPr>
      </w:pPr>
      <w:r>
        <w:rPr>
          <w:sz w:val="28"/>
          <w:szCs w:val="28"/>
        </w:rPr>
        <w:tab/>
      </w:r>
      <w:r>
        <w:rPr>
          <w:sz w:val="28"/>
          <w:szCs w:val="28"/>
        </w:rPr>
        <w:tab/>
        <w:t>Như vậy, việc UBND xã Điện Hòa lập hồ sơ đăng ký cấp Giấy CNQSD đất lần 2 cho bà Phạm Thị Nhỏ tại thửa đất số 108, tờ bản đồ số 07, diện tích 7.442m</w:t>
      </w:r>
      <w:r w:rsidRPr="00392C76">
        <w:rPr>
          <w:sz w:val="28"/>
          <w:szCs w:val="28"/>
          <w:vertAlign w:val="superscript"/>
        </w:rPr>
        <w:t>2</w:t>
      </w:r>
      <w:r>
        <w:rPr>
          <w:sz w:val="28"/>
          <w:szCs w:val="28"/>
        </w:rPr>
        <w:t xml:space="preserve"> loại đất ở+vườn, thời hạn sử dụng lâu dài có phần diện tích mà ông Nguyễn Xuân Hương nhận chuyển nhượng của ông Nguyễn Hưng (có đăng ký theo hồ sơ 299/TTg tại thửa 401, tờ bản đồ số 04, diện tích 1.740m</w:t>
      </w:r>
      <w:r w:rsidRPr="00392C76">
        <w:rPr>
          <w:sz w:val="28"/>
          <w:szCs w:val="28"/>
          <w:vertAlign w:val="superscript"/>
        </w:rPr>
        <w:t>2</w:t>
      </w:r>
      <w:r>
        <w:rPr>
          <w:sz w:val="28"/>
          <w:szCs w:val="28"/>
        </w:rPr>
        <w:t>, loại đất thổ cư (T); có giấy xác nhận của ông Nguyễn Hưng năm 2014), hiện nay trên đất có nền nhà cũ của ông Nguyễn Xuân Hương nhưng chưa được cấp Giấy CNQDSD đất là chưa đúng quy định.</w:t>
      </w:r>
    </w:p>
    <w:p w:rsidR="00587734" w:rsidRPr="00617F5A" w:rsidRDefault="00587734" w:rsidP="00587734">
      <w:pPr>
        <w:tabs>
          <w:tab w:val="left" w:pos="142"/>
        </w:tabs>
        <w:spacing w:before="60" w:after="60"/>
        <w:jc w:val="both"/>
        <w:rPr>
          <w:b/>
          <w:sz w:val="28"/>
          <w:szCs w:val="28"/>
        </w:rPr>
      </w:pPr>
      <w:r>
        <w:rPr>
          <w:b/>
          <w:sz w:val="28"/>
          <w:szCs w:val="28"/>
        </w:rPr>
        <w:tab/>
      </w:r>
      <w:r>
        <w:rPr>
          <w:b/>
          <w:sz w:val="28"/>
          <w:szCs w:val="28"/>
        </w:rPr>
        <w:tab/>
      </w:r>
      <w:r w:rsidRPr="00617F5A">
        <w:rPr>
          <w:sz w:val="28"/>
          <w:szCs w:val="28"/>
        </w:rPr>
        <w:t>Từ những cơ sở trên, UBND thị xã</w:t>
      </w:r>
      <w:r w:rsidRPr="00617F5A">
        <w:rPr>
          <w:b/>
          <w:sz w:val="28"/>
          <w:szCs w:val="28"/>
        </w:rPr>
        <w:t xml:space="preserve"> </w:t>
      </w:r>
      <w:r w:rsidRPr="00617F5A">
        <w:rPr>
          <w:sz w:val="28"/>
          <w:szCs w:val="28"/>
        </w:rPr>
        <w:t>giao trách nhiệm cho UBND xã Điện Hòa, Phòng Tài nguyên - Môi trường</w:t>
      </w:r>
      <w:r>
        <w:rPr>
          <w:sz w:val="28"/>
          <w:szCs w:val="28"/>
        </w:rPr>
        <w:t>:</w:t>
      </w:r>
    </w:p>
    <w:p w:rsidR="00587734" w:rsidRPr="00A41B10" w:rsidRDefault="00587734" w:rsidP="00587734">
      <w:pPr>
        <w:tabs>
          <w:tab w:val="left" w:pos="142"/>
        </w:tabs>
        <w:spacing w:before="60" w:after="60"/>
        <w:jc w:val="both"/>
        <w:rPr>
          <w:b/>
          <w:sz w:val="28"/>
          <w:szCs w:val="28"/>
        </w:rPr>
      </w:pPr>
      <w:r>
        <w:rPr>
          <w:sz w:val="28"/>
          <w:szCs w:val="28"/>
        </w:rPr>
        <w:tab/>
      </w:r>
      <w:r w:rsidRPr="00A41B10">
        <w:rPr>
          <w:b/>
          <w:sz w:val="28"/>
          <w:szCs w:val="28"/>
        </w:rPr>
        <w:tab/>
      </w:r>
      <w:r>
        <w:rPr>
          <w:b/>
          <w:sz w:val="28"/>
          <w:szCs w:val="28"/>
        </w:rPr>
        <w:t>a</w:t>
      </w:r>
      <w:r w:rsidRPr="00A41B10">
        <w:rPr>
          <w:b/>
          <w:sz w:val="28"/>
          <w:szCs w:val="28"/>
        </w:rPr>
        <w:t>. UBND xã Điện Hòa:</w:t>
      </w:r>
    </w:p>
    <w:p w:rsidR="00587734" w:rsidRPr="00617F5A" w:rsidRDefault="00587734" w:rsidP="00587734">
      <w:pPr>
        <w:tabs>
          <w:tab w:val="left" w:pos="142"/>
        </w:tabs>
        <w:spacing w:before="60" w:after="60"/>
        <w:jc w:val="both"/>
        <w:rPr>
          <w:sz w:val="28"/>
          <w:szCs w:val="28"/>
        </w:rPr>
      </w:pPr>
      <w:r>
        <w:rPr>
          <w:sz w:val="28"/>
          <w:szCs w:val="28"/>
        </w:rPr>
        <w:tab/>
      </w:r>
      <w:r>
        <w:rPr>
          <w:sz w:val="28"/>
          <w:szCs w:val="28"/>
        </w:rPr>
        <w:tab/>
        <w:t>- Báo cáo giải trình, l</w:t>
      </w:r>
      <w:r w:rsidRPr="00617F5A">
        <w:rPr>
          <w:sz w:val="28"/>
          <w:szCs w:val="28"/>
        </w:rPr>
        <w:t>àm rõ đúng hay sai</w:t>
      </w:r>
      <w:r>
        <w:rPr>
          <w:sz w:val="28"/>
          <w:szCs w:val="28"/>
        </w:rPr>
        <w:t>, trách nhiệm trong</w:t>
      </w:r>
      <w:r w:rsidRPr="00617F5A">
        <w:rPr>
          <w:sz w:val="28"/>
          <w:szCs w:val="28"/>
        </w:rPr>
        <w:t xml:space="preserve"> việc hộ bà Phạm Thị Nhỏ có 02 đơn xin đăng ký quyền sử dụng đất qua 02 lần xét cấp Giấy CNQSD đất theo Nghị định 64/NĐ-CP</w:t>
      </w:r>
      <w:r>
        <w:rPr>
          <w:sz w:val="28"/>
          <w:szCs w:val="28"/>
        </w:rPr>
        <w:t xml:space="preserve"> (</w:t>
      </w:r>
      <w:r w:rsidRPr="00617F5A">
        <w:rPr>
          <w:sz w:val="28"/>
          <w:szCs w:val="28"/>
        </w:rPr>
        <w:t xml:space="preserve">Diện tích đăng ký lần </w:t>
      </w:r>
      <w:r>
        <w:rPr>
          <w:sz w:val="28"/>
          <w:szCs w:val="28"/>
        </w:rPr>
        <w:t>01</w:t>
      </w:r>
      <w:r w:rsidRPr="00617F5A">
        <w:rPr>
          <w:sz w:val="28"/>
          <w:szCs w:val="28"/>
        </w:rPr>
        <w:t xml:space="preserve"> là 1</w:t>
      </w:r>
      <w:r>
        <w:rPr>
          <w:sz w:val="28"/>
          <w:szCs w:val="28"/>
        </w:rPr>
        <w:t>.</w:t>
      </w:r>
      <w:r w:rsidRPr="00617F5A">
        <w:rPr>
          <w:sz w:val="28"/>
          <w:szCs w:val="28"/>
        </w:rPr>
        <w:t>929m</w:t>
      </w:r>
      <w:r w:rsidRPr="00392C76">
        <w:rPr>
          <w:sz w:val="28"/>
          <w:szCs w:val="28"/>
          <w:vertAlign w:val="superscript"/>
        </w:rPr>
        <w:t>2</w:t>
      </w:r>
      <w:r w:rsidRPr="00617F5A">
        <w:rPr>
          <w:sz w:val="28"/>
          <w:szCs w:val="28"/>
        </w:rPr>
        <w:t xml:space="preserve"> và lần </w:t>
      </w:r>
      <w:r>
        <w:rPr>
          <w:sz w:val="28"/>
          <w:szCs w:val="28"/>
        </w:rPr>
        <w:t>0</w:t>
      </w:r>
      <w:r w:rsidRPr="00617F5A">
        <w:rPr>
          <w:sz w:val="28"/>
          <w:szCs w:val="28"/>
        </w:rPr>
        <w:t>2 là 7</w:t>
      </w:r>
      <w:r>
        <w:rPr>
          <w:sz w:val="28"/>
          <w:szCs w:val="28"/>
        </w:rPr>
        <w:t>.442</w:t>
      </w:r>
      <w:r w:rsidRPr="00617F5A">
        <w:rPr>
          <w:sz w:val="28"/>
          <w:szCs w:val="28"/>
        </w:rPr>
        <w:t>m</w:t>
      </w:r>
      <w:r w:rsidRPr="00392C76">
        <w:rPr>
          <w:sz w:val="28"/>
          <w:szCs w:val="28"/>
          <w:vertAlign w:val="superscript"/>
        </w:rPr>
        <w:t>2</w:t>
      </w:r>
      <w:r>
        <w:rPr>
          <w:sz w:val="28"/>
          <w:szCs w:val="28"/>
        </w:rPr>
        <w:t xml:space="preserve">),  </w:t>
      </w:r>
      <w:r w:rsidRPr="00617F5A">
        <w:rPr>
          <w:sz w:val="28"/>
          <w:szCs w:val="28"/>
        </w:rPr>
        <w:t>cả hai lần đều đã được cấp Giấy CNQSD đất</w:t>
      </w:r>
      <w:r>
        <w:rPr>
          <w:sz w:val="28"/>
          <w:szCs w:val="28"/>
        </w:rPr>
        <w:t xml:space="preserve">, </w:t>
      </w:r>
      <w:r w:rsidRPr="00617F5A">
        <w:rPr>
          <w:sz w:val="28"/>
          <w:szCs w:val="28"/>
        </w:rPr>
        <w:t xml:space="preserve">lần cấp Giấy CNQSD đất thứ hai có phần diện tích </w:t>
      </w:r>
      <w:r>
        <w:rPr>
          <w:sz w:val="28"/>
          <w:szCs w:val="28"/>
        </w:rPr>
        <w:t xml:space="preserve">đất </w:t>
      </w:r>
      <w:r w:rsidRPr="00617F5A">
        <w:rPr>
          <w:sz w:val="28"/>
          <w:szCs w:val="28"/>
        </w:rPr>
        <w:t>mà ông Nguyễn Xuân Hương nhận chuyển nhượng của ông Nguyễn Hưng có đăng ký theo hồ sơ 299/TTg tại thửa đất số 401, tờ bản đồ số 04, diện t</w:t>
      </w:r>
      <w:r>
        <w:rPr>
          <w:sz w:val="28"/>
          <w:szCs w:val="28"/>
        </w:rPr>
        <w:t>ích 1.740m</w:t>
      </w:r>
      <w:r w:rsidRPr="00392C76">
        <w:rPr>
          <w:sz w:val="28"/>
          <w:szCs w:val="28"/>
          <w:vertAlign w:val="superscript"/>
        </w:rPr>
        <w:t>2</w:t>
      </w:r>
      <w:r>
        <w:rPr>
          <w:sz w:val="28"/>
          <w:szCs w:val="28"/>
        </w:rPr>
        <w:t>, loại đất thổ cư (T),</w:t>
      </w:r>
      <w:r w:rsidRPr="00617F5A">
        <w:rPr>
          <w:sz w:val="28"/>
          <w:szCs w:val="28"/>
        </w:rPr>
        <w:t xml:space="preserve"> có giấy xác nhận của ông Nguyễn H</w:t>
      </w:r>
      <w:r>
        <w:rPr>
          <w:sz w:val="28"/>
          <w:szCs w:val="28"/>
        </w:rPr>
        <w:t>ư</w:t>
      </w:r>
      <w:r w:rsidRPr="00617F5A">
        <w:rPr>
          <w:sz w:val="28"/>
          <w:szCs w:val="28"/>
        </w:rPr>
        <w:t>ng năm 2014.</w:t>
      </w:r>
    </w:p>
    <w:p w:rsidR="00587734" w:rsidRPr="00617F5A" w:rsidRDefault="00587734" w:rsidP="00587734">
      <w:pPr>
        <w:tabs>
          <w:tab w:val="left" w:pos="142"/>
        </w:tabs>
        <w:spacing w:before="60" w:after="60"/>
        <w:jc w:val="both"/>
        <w:rPr>
          <w:sz w:val="28"/>
          <w:szCs w:val="28"/>
        </w:rPr>
      </w:pPr>
      <w:r>
        <w:rPr>
          <w:sz w:val="28"/>
          <w:szCs w:val="28"/>
        </w:rPr>
        <w:tab/>
      </w:r>
      <w:r>
        <w:rPr>
          <w:sz w:val="28"/>
          <w:szCs w:val="28"/>
        </w:rPr>
        <w:tab/>
        <w:t xml:space="preserve">- </w:t>
      </w:r>
      <w:r w:rsidRPr="00617F5A">
        <w:rPr>
          <w:sz w:val="28"/>
          <w:szCs w:val="28"/>
        </w:rPr>
        <w:t>Trên cơ sở hồ sơ địa chính, trích đo hiện trạng sử dụng đất do Chi nhánh Văn phòng Đăng ký đất đai Điện Bàn lập có chữ ký thống nhất của ông Nguyễn Xuân Hương, ông Nguyễn Tươi (đại diện hộ bà Phạm Thị Nhỏ)</w:t>
      </w:r>
      <w:r>
        <w:rPr>
          <w:sz w:val="28"/>
          <w:szCs w:val="28"/>
        </w:rPr>
        <w:t>;</w:t>
      </w:r>
      <w:r w:rsidRPr="00617F5A">
        <w:rPr>
          <w:sz w:val="28"/>
          <w:szCs w:val="28"/>
        </w:rPr>
        <w:t xml:space="preserve"> tiến hành mời các bên có liên quan tổ chức hòa giải theo quy định.</w:t>
      </w:r>
    </w:p>
    <w:p w:rsidR="00587734" w:rsidRDefault="00587734" w:rsidP="00587734">
      <w:pPr>
        <w:tabs>
          <w:tab w:val="left" w:pos="142"/>
        </w:tabs>
        <w:spacing w:before="60" w:after="60"/>
        <w:jc w:val="both"/>
        <w:rPr>
          <w:sz w:val="28"/>
          <w:szCs w:val="28"/>
        </w:rPr>
      </w:pPr>
      <w:r>
        <w:rPr>
          <w:sz w:val="28"/>
          <w:szCs w:val="28"/>
        </w:rPr>
        <w:tab/>
      </w:r>
      <w:r>
        <w:rPr>
          <w:sz w:val="28"/>
          <w:szCs w:val="28"/>
        </w:rPr>
        <w:tab/>
        <w:t xml:space="preserve">- </w:t>
      </w:r>
      <w:r w:rsidRPr="00617F5A">
        <w:rPr>
          <w:sz w:val="28"/>
          <w:szCs w:val="28"/>
        </w:rPr>
        <w:t>Trên cơ sở thống nhất của các bên có liên quan, lập hồ sơ, hướng dẫn ông Nguyễn Xuân Hương đăng ký quyền sử dụng đất theo quy định.</w:t>
      </w:r>
    </w:p>
    <w:p w:rsidR="00587734" w:rsidRDefault="00587734" w:rsidP="00587734">
      <w:pPr>
        <w:tabs>
          <w:tab w:val="left" w:pos="142"/>
        </w:tabs>
        <w:spacing w:before="60" w:after="60"/>
        <w:jc w:val="both"/>
        <w:rPr>
          <w:sz w:val="28"/>
          <w:szCs w:val="28"/>
        </w:rPr>
      </w:pPr>
      <w:r>
        <w:rPr>
          <w:sz w:val="28"/>
          <w:szCs w:val="28"/>
        </w:rPr>
        <w:tab/>
      </w:r>
      <w:r>
        <w:rPr>
          <w:sz w:val="28"/>
          <w:szCs w:val="28"/>
        </w:rPr>
        <w:tab/>
        <w:t xml:space="preserve">- Báo cáo kết quả thực hiện các nội dung trên về UBND thị xã: </w:t>
      </w:r>
      <w:r w:rsidRPr="00A41B10">
        <w:rPr>
          <w:b/>
          <w:sz w:val="28"/>
          <w:szCs w:val="28"/>
        </w:rPr>
        <w:t>trước ngày 25/9/2016.</w:t>
      </w:r>
    </w:p>
    <w:p w:rsidR="00587734" w:rsidRPr="00A41B10" w:rsidRDefault="00587734" w:rsidP="00587734">
      <w:pPr>
        <w:tabs>
          <w:tab w:val="left" w:pos="142"/>
        </w:tabs>
        <w:spacing w:before="60" w:after="60"/>
        <w:jc w:val="both"/>
        <w:rPr>
          <w:b/>
          <w:sz w:val="28"/>
          <w:szCs w:val="28"/>
        </w:rPr>
      </w:pPr>
      <w:r>
        <w:rPr>
          <w:sz w:val="28"/>
          <w:szCs w:val="28"/>
        </w:rPr>
        <w:tab/>
      </w:r>
      <w:r>
        <w:rPr>
          <w:sz w:val="28"/>
          <w:szCs w:val="28"/>
        </w:rPr>
        <w:tab/>
      </w:r>
      <w:r>
        <w:rPr>
          <w:b/>
          <w:sz w:val="28"/>
          <w:szCs w:val="28"/>
        </w:rPr>
        <w:t>b</w:t>
      </w:r>
      <w:r w:rsidRPr="00A41B10">
        <w:rPr>
          <w:b/>
          <w:sz w:val="28"/>
          <w:szCs w:val="28"/>
        </w:rPr>
        <w:t xml:space="preserve">. Phòng Tài nguyên </w:t>
      </w:r>
      <w:r w:rsidRPr="00A41B10">
        <w:rPr>
          <w:sz w:val="28"/>
          <w:szCs w:val="28"/>
        </w:rPr>
        <w:t>-</w:t>
      </w:r>
      <w:r w:rsidRPr="00A41B10">
        <w:rPr>
          <w:b/>
          <w:sz w:val="28"/>
          <w:szCs w:val="28"/>
        </w:rPr>
        <w:t xml:space="preserve"> Môi trường</w:t>
      </w:r>
      <w:r>
        <w:rPr>
          <w:b/>
          <w:sz w:val="28"/>
          <w:szCs w:val="28"/>
        </w:rPr>
        <w:t>:</w:t>
      </w:r>
      <w:r w:rsidRPr="00A41B10">
        <w:rPr>
          <w:b/>
          <w:sz w:val="28"/>
          <w:szCs w:val="28"/>
        </w:rPr>
        <w:t xml:space="preserve"> </w:t>
      </w:r>
    </w:p>
    <w:p w:rsidR="00587734" w:rsidRPr="00617F5A" w:rsidRDefault="00587734" w:rsidP="00587734">
      <w:pPr>
        <w:tabs>
          <w:tab w:val="left" w:pos="142"/>
        </w:tabs>
        <w:spacing w:before="60" w:after="60"/>
        <w:jc w:val="both"/>
        <w:rPr>
          <w:sz w:val="28"/>
          <w:szCs w:val="28"/>
        </w:rPr>
      </w:pPr>
      <w:r>
        <w:rPr>
          <w:sz w:val="28"/>
          <w:szCs w:val="28"/>
        </w:rPr>
        <w:tab/>
      </w:r>
      <w:r>
        <w:rPr>
          <w:sz w:val="28"/>
          <w:szCs w:val="28"/>
        </w:rPr>
        <w:tab/>
        <w:t xml:space="preserve">- </w:t>
      </w:r>
      <w:r w:rsidRPr="00617F5A">
        <w:rPr>
          <w:sz w:val="28"/>
          <w:szCs w:val="28"/>
        </w:rPr>
        <w:t>Hướng dẫn UBND xã Điện Hòa, ông Nguyễn Xuân Hương lập thủ tục đăng ký cấp Giấy CNQSD đất.</w:t>
      </w:r>
    </w:p>
    <w:p w:rsidR="00587734" w:rsidRPr="00617F5A" w:rsidRDefault="00587734" w:rsidP="00587734">
      <w:pPr>
        <w:tabs>
          <w:tab w:val="left" w:pos="142"/>
        </w:tabs>
        <w:spacing w:before="60" w:after="60"/>
        <w:jc w:val="both"/>
        <w:rPr>
          <w:sz w:val="28"/>
          <w:szCs w:val="28"/>
        </w:rPr>
      </w:pPr>
      <w:r>
        <w:rPr>
          <w:sz w:val="28"/>
          <w:szCs w:val="28"/>
        </w:rPr>
        <w:tab/>
      </w:r>
      <w:r>
        <w:rPr>
          <w:sz w:val="28"/>
          <w:szCs w:val="28"/>
        </w:rPr>
        <w:tab/>
        <w:t xml:space="preserve">- </w:t>
      </w:r>
      <w:r w:rsidRPr="00617F5A">
        <w:rPr>
          <w:sz w:val="28"/>
          <w:szCs w:val="28"/>
        </w:rPr>
        <w:t>Trên cơ sở hồ sơ do UBND xã Điện Hòa xác lập, tham mưu UBND thị xã cấp Giấy CNQSD đất cho hộ ông Nguyễn Xuân Hương theo đúng quy định.</w:t>
      </w:r>
    </w:p>
    <w:p w:rsidR="00587734" w:rsidRPr="007350A9" w:rsidRDefault="00587734" w:rsidP="00587734">
      <w:pPr>
        <w:tabs>
          <w:tab w:val="left" w:pos="142"/>
        </w:tabs>
        <w:spacing w:before="60" w:after="60"/>
        <w:jc w:val="both"/>
        <w:rPr>
          <w:sz w:val="10"/>
          <w:szCs w:val="28"/>
        </w:rPr>
      </w:pPr>
      <w:r>
        <w:rPr>
          <w:sz w:val="28"/>
          <w:szCs w:val="28"/>
        </w:rPr>
        <w:tab/>
      </w:r>
      <w:r>
        <w:rPr>
          <w:sz w:val="28"/>
          <w:szCs w:val="28"/>
        </w:rPr>
        <w:tab/>
      </w:r>
    </w:p>
    <w:p w:rsidR="00587734" w:rsidRDefault="00587734" w:rsidP="00587734">
      <w:pPr>
        <w:tabs>
          <w:tab w:val="left" w:pos="142"/>
        </w:tabs>
        <w:spacing w:before="60" w:after="60"/>
        <w:jc w:val="both"/>
        <w:rPr>
          <w:sz w:val="28"/>
          <w:szCs w:val="28"/>
        </w:rPr>
      </w:pPr>
      <w:r>
        <w:rPr>
          <w:sz w:val="28"/>
          <w:szCs w:val="28"/>
        </w:rPr>
        <w:tab/>
      </w:r>
      <w:r>
        <w:rPr>
          <w:sz w:val="28"/>
          <w:szCs w:val="28"/>
        </w:rPr>
        <w:tab/>
        <w:t>Vậy, UBND thị xã trả lời cho ông Nguyễn Xuân Hương được rõ.</w:t>
      </w:r>
    </w:p>
    <w:p w:rsidR="00587734" w:rsidRPr="007350A9" w:rsidRDefault="00587734" w:rsidP="00587734">
      <w:pPr>
        <w:tabs>
          <w:tab w:val="left" w:pos="142"/>
        </w:tabs>
        <w:spacing w:before="120" w:after="120"/>
        <w:jc w:val="both"/>
        <w:rPr>
          <w:sz w:val="4"/>
          <w:szCs w:val="28"/>
        </w:rPr>
      </w:pPr>
    </w:p>
    <w:p w:rsidR="00587734" w:rsidRPr="007350A9" w:rsidRDefault="00587734" w:rsidP="00587734">
      <w:pPr>
        <w:tabs>
          <w:tab w:val="left" w:pos="142"/>
        </w:tabs>
        <w:spacing w:before="120" w:after="120"/>
        <w:jc w:val="both"/>
        <w:rPr>
          <w:i/>
          <w:sz w:val="2"/>
          <w:szCs w:val="28"/>
        </w:rPr>
      </w:pPr>
      <w:r w:rsidRPr="007350A9">
        <w:rPr>
          <w:b/>
          <w:i/>
          <w:noProof/>
          <w:szCs w:val="28"/>
        </w:rPr>
        <mc:AlternateContent>
          <mc:Choice Requires="wps">
            <w:drawing>
              <wp:anchor distT="0" distB="0" distL="114300" distR="114300" simplePos="0" relativeHeight="251665920" behindDoc="0" locked="0" layoutInCell="1" allowOverlap="1" wp14:anchorId="1AF4A19F" wp14:editId="35E91087">
                <wp:simplePos x="0" y="0"/>
                <wp:positionH relativeFrom="column">
                  <wp:posOffset>3667760</wp:posOffset>
                </wp:positionH>
                <wp:positionV relativeFrom="paragraph">
                  <wp:posOffset>61595</wp:posOffset>
                </wp:positionV>
                <wp:extent cx="2400300" cy="22345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3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734" w:rsidRDefault="00587734" w:rsidP="00587734">
                            <w:pPr>
                              <w:jc w:val="center"/>
                              <w:rPr>
                                <w:b/>
                                <w:sz w:val="26"/>
                                <w:szCs w:val="26"/>
                              </w:rPr>
                            </w:pPr>
                            <w:r>
                              <w:rPr>
                                <w:b/>
                                <w:sz w:val="26"/>
                                <w:szCs w:val="26"/>
                              </w:rPr>
                              <w:t>TM. ỦY BAN NHÂN DÂN</w:t>
                            </w:r>
                          </w:p>
                          <w:p w:rsidR="00587734" w:rsidRDefault="00587734" w:rsidP="00587734">
                            <w:pPr>
                              <w:jc w:val="center"/>
                              <w:rPr>
                                <w:b/>
                                <w:sz w:val="26"/>
                                <w:szCs w:val="26"/>
                              </w:rPr>
                            </w:pPr>
                            <w:r>
                              <w:rPr>
                                <w:b/>
                                <w:sz w:val="26"/>
                                <w:szCs w:val="26"/>
                              </w:rPr>
                              <w:t>KT. CHỦ TỊCH</w:t>
                            </w:r>
                          </w:p>
                          <w:p w:rsidR="00587734" w:rsidRDefault="00587734" w:rsidP="00587734">
                            <w:pPr>
                              <w:jc w:val="center"/>
                              <w:rPr>
                                <w:b/>
                                <w:sz w:val="26"/>
                                <w:szCs w:val="26"/>
                              </w:rPr>
                            </w:pPr>
                            <w:r>
                              <w:rPr>
                                <w:b/>
                                <w:sz w:val="26"/>
                                <w:szCs w:val="26"/>
                              </w:rPr>
                              <w:t>PHÓ CHỦ TỊCH</w:t>
                            </w: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Pr="00DC3EBA" w:rsidRDefault="00587734" w:rsidP="00587734">
                            <w:pPr>
                              <w:jc w:val="center"/>
                              <w:rPr>
                                <w:b/>
                                <w:sz w:val="30"/>
                              </w:rPr>
                            </w:pPr>
                            <w:r w:rsidRPr="00DC3EBA">
                              <w:rPr>
                                <w:b/>
                                <w:sz w:val="28"/>
                                <w:szCs w:val="26"/>
                              </w:rPr>
                              <w:t>Phan Minh Dũng</w:t>
                            </w:r>
                          </w:p>
                          <w:p w:rsidR="00587734" w:rsidRPr="003B444D" w:rsidRDefault="00587734" w:rsidP="00587734">
                            <w:pPr>
                              <w:pStyle w:val="Header"/>
                              <w:spacing w:line="264" w:lineRule="auto"/>
                              <w:ind w:left="5040" w:firstLine="720"/>
                              <w:rPr>
                                <w:b/>
                                <w:sz w:val="28"/>
                                <w:szCs w:val="28"/>
                              </w:rPr>
                            </w:pPr>
                            <w:r w:rsidRPr="003B444D">
                              <w:rPr>
                                <w:b/>
                                <w:sz w:val="28"/>
                                <w:szCs w:val="28"/>
                              </w:rPr>
                              <w:t>Trần Công Thiết</w:t>
                            </w:r>
                          </w:p>
                          <w:p w:rsidR="00587734" w:rsidRDefault="00587734" w:rsidP="00587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88.8pt;margin-top:4.85pt;width:189pt;height:175.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rnhQ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" stroked="f">
                <v:textbox>
                  <w:txbxContent>
                    <w:p w:rsidR="00587734" w:rsidRDefault="00587734" w:rsidP="00587734">
                      <w:pPr>
                        <w:jc w:val="center"/>
                        <w:rPr>
                          <w:b/>
                          <w:sz w:val="26"/>
                          <w:szCs w:val="26"/>
                        </w:rPr>
                      </w:pPr>
                      <w:r>
                        <w:rPr>
                          <w:b/>
                          <w:sz w:val="26"/>
                          <w:szCs w:val="26"/>
                        </w:rPr>
                        <w:t>TM. ỦY BAN NHÂN DÂN</w:t>
                      </w:r>
                    </w:p>
                    <w:p w:rsidR="00587734" w:rsidRDefault="00587734" w:rsidP="00587734">
                      <w:pPr>
                        <w:jc w:val="center"/>
                        <w:rPr>
                          <w:b/>
                          <w:sz w:val="26"/>
                          <w:szCs w:val="26"/>
                        </w:rPr>
                      </w:pPr>
                      <w:r>
                        <w:rPr>
                          <w:b/>
                          <w:sz w:val="26"/>
                          <w:szCs w:val="26"/>
                        </w:rPr>
                        <w:t>KT. CHỦ TỊCH</w:t>
                      </w:r>
                    </w:p>
                    <w:p w:rsidR="00587734" w:rsidRDefault="00587734" w:rsidP="00587734">
                      <w:pPr>
                        <w:jc w:val="center"/>
                        <w:rPr>
                          <w:b/>
                          <w:sz w:val="26"/>
                          <w:szCs w:val="26"/>
                        </w:rPr>
                      </w:pPr>
                      <w:r>
                        <w:rPr>
                          <w:b/>
                          <w:sz w:val="26"/>
                          <w:szCs w:val="26"/>
                        </w:rPr>
                        <w:t>PHÓ CHỦ TỊCH</w:t>
                      </w: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Default="00587734" w:rsidP="00587734">
                      <w:pPr>
                        <w:jc w:val="center"/>
                        <w:rPr>
                          <w:b/>
                          <w:sz w:val="26"/>
                          <w:szCs w:val="26"/>
                        </w:rPr>
                      </w:pPr>
                    </w:p>
                    <w:p w:rsidR="00587734" w:rsidRPr="00DC3EBA" w:rsidRDefault="00587734" w:rsidP="00587734">
                      <w:pPr>
                        <w:jc w:val="center"/>
                        <w:rPr>
                          <w:b/>
                          <w:sz w:val="30"/>
                        </w:rPr>
                      </w:pPr>
                      <w:r w:rsidRPr="00DC3EBA">
                        <w:rPr>
                          <w:b/>
                          <w:sz w:val="28"/>
                          <w:szCs w:val="26"/>
                        </w:rPr>
                        <w:t>Phan Minh Dũng</w:t>
                      </w:r>
                    </w:p>
                    <w:p w:rsidR="00587734" w:rsidRPr="003B444D" w:rsidRDefault="00587734" w:rsidP="00587734">
                      <w:pPr>
                        <w:pStyle w:val="Header"/>
                        <w:spacing w:line="264" w:lineRule="auto"/>
                        <w:ind w:left="5040" w:firstLine="720"/>
                        <w:rPr>
                          <w:b/>
                          <w:sz w:val="28"/>
                          <w:szCs w:val="28"/>
                        </w:rPr>
                      </w:pPr>
                      <w:r w:rsidRPr="003B444D">
                        <w:rPr>
                          <w:b/>
                          <w:sz w:val="28"/>
                          <w:szCs w:val="28"/>
                        </w:rPr>
                        <w:t>Trần Công Thiết</w:t>
                      </w:r>
                    </w:p>
                    <w:p w:rsidR="00587734" w:rsidRDefault="00587734" w:rsidP="00587734"/>
                  </w:txbxContent>
                </v:textbox>
              </v:shape>
            </w:pict>
          </mc:Fallback>
        </mc:AlternateContent>
      </w:r>
    </w:p>
    <w:p w:rsidR="00587734" w:rsidRDefault="00587734" w:rsidP="00587734">
      <w:pPr>
        <w:jc w:val="both"/>
        <w:rPr>
          <w:sz w:val="28"/>
          <w:szCs w:val="28"/>
        </w:rPr>
      </w:pPr>
      <w:r w:rsidRPr="001D61B4">
        <w:rPr>
          <w:b/>
          <w:i/>
          <w:szCs w:val="28"/>
        </w:rPr>
        <w:t>Nơi nhận:</w:t>
      </w:r>
      <w:r w:rsidRPr="001D61B4">
        <w:rPr>
          <w:b/>
          <w:i/>
          <w:szCs w:val="28"/>
        </w:rPr>
        <w:tab/>
      </w:r>
      <w:r w:rsidRPr="00D250FD">
        <w:rPr>
          <w:i/>
          <w:szCs w:val="28"/>
        </w:rPr>
        <w:tab/>
      </w:r>
      <w:r>
        <w:rPr>
          <w:sz w:val="28"/>
          <w:szCs w:val="28"/>
        </w:rPr>
        <w:tab/>
      </w:r>
      <w:r>
        <w:rPr>
          <w:sz w:val="28"/>
          <w:szCs w:val="28"/>
        </w:rPr>
        <w:tab/>
      </w:r>
      <w:r>
        <w:rPr>
          <w:sz w:val="28"/>
          <w:szCs w:val="28"/>
        </w:rPr>
        <w:tab/>
      </w:r>
      <w:r>
        <w:rPr>
          <w:sz w:val="28"/>
          <w:szCs w:val="28"/>
        </w:rPr>
        <w:tab/>
      </w:r>
      <w:r>
        <w:rPr>
          <w:sz w:val="28"/>
          <w:szCs w:val="28"/>
        </w:rPr>
        <w:tab/>
      </w:r>
    </w:p>
    <w:p w:rsidR="00587734" w:rsidRDefault="00587734" w:rsidP="00587734">
      <w:pPr>
        <w:jc w:val="both"/>
        <w:rPr>
          <w:sz w:val="22"/>
          <w:szCs w:val="28"/>
        </w:rPr>
      </w:pPr>
      <w:r>
        <w:rPr>
          <w:sz w:val="22"/>
          <w:szCs w:val="28"/>
        </w:rPr>
        <w:t xml:space="preserve">- </w:t>
      </w:r>
      <w:r w:rsidRPr="006A451A">
        <w:rPr>
          <w:sz w:val="22"/>
          <w:szCs w:val="28"/>
        </w:rPr>
        <w:t>Như trên;</w:t>
      </w:r>
    </w:p>
    <w:p w:rsidR="00587734" w:rsidRDefault="00587734" w:rsidP="00587734">
      <w:pPr>
        <w:jc w:val="both"/>
        <w:rPr>
          <w:sz w:val="22"/>
          <w:szCs w:val="28"/>
        </w:rPr>
      </w:pPr>
      <w:r>
        <w:rPr>
          <w:sz w:val="22"/>
          <w:szCs w:val="28"/>
        </w:rPr>
        <w:t>- Phòng TN-MT;</w:t>
      </w:r>
    </w:p>
    <w:p w:rsidR="00587734" w:rsidRDefault="00587734" w:rsidP="00587734">
      <w:pPr>
        <w:jc w:val="both"/>
        <w:rPr>
          <w:sz w:val="22"/>
          <w:szCs w:val="28"/>
        </w:rPr>
      </w:pPr>
      <w:r>
        <w:rPr>
          <w:sz w:val="22"/>
          <w:szCs w:val="28"/>
        </w:rPr>
        <w:t>- CN Văn phòng ĐKĐĐ ĐB;</w:t>
      </w:r>
    </w:p>
    <w:p w:rsidR="00587734" w:rsidRPr="00F835AA" w:rsidRDefault="00587734" w:rsidP="00587734">
      <w:pPr>
        <w:jc w:val="both"/>
        <w:rPr>
          <w:sz w:val="22"/>
          <w:szCs w:val="22"/>
        </w:rPr>
      </w:pPr>
      <w:r>
        <w:rPr>
          <w:sz w:val="22"/>
          <w:szCs w:val="28"/>
        </w:rPr>
        <w:t>- UBND xã Điện Hòa;</w:t>
      </w:r>
    </w:p>
    <w:p w:rsidR="00587734" w:rsidRPr="007350A9" w:rsidRDefault="00587734" w:rsidP="00587734">
      <w:pPr>
        <w:jc w:val="both"/>
        <w:rPr>
          <w:sz w:val="28"/>
          <w:szCs w:val="28"/>
        </w:rPr>
      </w:pPr>
      <w:r>
        <w:rPr>
          <w:sz w:val="22"/>
          <w:szCs w:val="22"/>
        </w:rPr>
        <w:lastRenderedPageBreak/>
        <w:t xml:space="preserve">- </w:t>
      </w:r>
      <w:r w:rsidRPr="007350A9">
        <w:rPr>
          <w:sz w:val="22"/>
          <w:szCs w:val="22"/>
        </w:rPr>
        <w:t xml:space="preserve">CVP;                                             </w:t>
      </w:r>
      <w:r w:rsidRPr="007350A9">
        <w:rPr>
          <w:b/>
          <w:sz w:val="26"/>
          <w:szCs w:val="28"/>
        </w:rPr>
        <w:tab/>
      </w:r>
      <w:r w:rsidRPr="007350A9">
        <w:rPr>
          <w:b/>
          <w:sz w:val="26"/>
          <w:szCs w:val="28"/>
        </w:rPr>
        <w:tab/>
      </w:r>
      <w:r w:rsidRPr="007350A9">
        <w:rPr>
          <w:b/>
          <w:sz w:val="26"/>
          <w:szCs w:val="28"/>
        </w:rPr>
        <w:tab/>
      </w:r>
      <w:r w:rsidRPr="007350A9">
        <w:rPr>
          <w:b/>
          <w:sz w:val="26"/>
          <w:szCs w:val="28"/>
        </w:rPr>
        <w:tab/>
      </w:r>
    </w:p>
    <w:p w:rsidR="00587734" w:rsidRPr="009E07DA" w:rsidRDefault="00587734" w:rsidP="00587734">
      <w:pPr>
        <w:jc w:val="both"/>
        <w:rPr>
          <w:sz w:val="28"/>
          <w:szCs w:val="28"/>
        </w:rPr>
      </w:pPr>
      <w:r>
        <w:rPr>
          <w:sz w:val="22"/>
          <w:szCs w:val="22"/>
        </w:rPr>
        <w:t xml:space="preserve">- </w:t>
      </w:r>
      <w:r w:rsidRPr="006A451A">
        <w:rPr>
          <w:sz w:val="22"/>
          <w:szCs w:val="22"/>
        </w:rPr>
        <w:t xml:space="preserve">Lưu: VT, </w:t>
      </w:r>
      <w:r>
        <w:rPr>
          <w:sz w:val="22"/>
          <w:szCs w:val="22"/>
        </w:rPr>
        <w:t>c.Thuận.</w:t>
      </w:r>
      <w:r>
        <w:rPr>
          <w:sz w:val="28"/>
          <w:szCs w:val="28"/>
        </w:rPr>
        <w:tab/>
      </w:r>
    </w:p>
    <w:p w:rsidR="00587734" w:rsidRPr="009E07DA" w:rsidRDefault="00587734" w:rsidP="00587734">
      <w:pPr>
        <w:jc w:val="both"/>
        <w:rPr>
          <w:b/>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Pr="009E07DA" w:rsidRDefault="00587734" w:rsidP="00587734">
      <w:pPr>
        <w:rPr>
          <w:sz w:val="28"/>
          <w:szCs w:val="28"/>
        </w:rPr>
      </w:pPr>
    </w:p>
    <w:p w:rsidR="00587734" w:rsidRDefault="00587734" w:rsidP="00587734"/>
    <w:p w:rsidR="00DB6A85" w:rsidRPr="009E07DA" w:rsidRDefault="00DB6A85" w:rsidP="00DB6A85">
      <w:pPr>
        <w:rPr>
          <w:sz w:val="28"/>
          <w:szCs w:val="28"/>
        </w:rPr>
      </w:pPr>
    </w:p>
    <w:p w:rsidR="00DB6A85" w:rsidRPr="009E07DA" w:rsidRDefault="00DB6A85" w:rsidP="00DB6A85">
      <w:pPr>
        <w:rPr>
          <w:sz w:val="28"/>
          <w:szCs w:val="28"/>
        </w:rPr>
      </w:pPr>
    </w:p>
    <w:p w:rsidR="00DB6A85" w:rsidRPr="009E07DA" w:rsidRDefault="00DB6A85" w:rsidP="00DB6A85">
      <w:pPr>
        <w:rPr>
          <w:sz w:val="28"/>
          <w:szCs w:val="28"/>
        </w:rPr>
      </w:pPr>
    </w:p>
    <w:p w:rsidR="00DB6A85" w:rsidRPr="009E07DA" w:rsidRDefault="00DB6A85" w:rsidP="00DB6A85">
      <w:pPr>
        <w:rPr>
          <w:sz w:val="28"/>
          <w:szCs w:val="28"/>
        </w:rPr>
      </w:pPr>
    </w:p>
    <w:p w:rsidR="00DB6A85" w:rsidRPr="009E07DA" w:rsidRDefault="00DB6A85" w:rsidP="00DB6A85">
      <w:pPr>
        <w:rPr>
          <w:sz w:val="28"/>
          <w:szCs w:val="28"/>
        </w:rPr>
      </w:pPr>
    </w:p>
    <w:p w:rsidR="000E2946" w:rsidRDefault="000E2946"/>
    <w:sectPr w:rsidR="000E2946" w:rsidSect="00BC0A23">
      <w:pgSz w:w="12240" w:h="15840" w:code="1"/>
      <w:pgMar w:top="1276" w:right="900"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5B6"/>
    <w:multiLevelType w:val="hybridMultilevel"/>
    <w:tmpl w:val="382082E6"/>
    <w:lvl w:ilvl="0" w:tplc="F61427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D75C6"/>
    <w:multiLevelType w:val="hybridMultilevel"/>
    <w:tmpl w:val="4B00C254"/>
    <w:lvl w:ilvl="0" w:tplc="AF528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F01E3E"/>
    <w:multiLevelType w:val="hybridMultilevel"/>
    <w:tmpl w:val="D7740A58"/>
    <w:lvl w:ilvl="0" w:tplc="8BB637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67223"/>
    <w:multiLevelType w:val="hybridMultilevel"/>
    <w:tmpl w:val="098448FC"/>
    <w:lvl w:ilvl="0" w:tplc="9D2C49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BF5962"/>
    <w:multiLevelType w:val="hybridMultilevel"/>
    <w:tmpl w:val="3D3CA454"/>
    <w:lvl w:ilvl="0" w:tplc="049ACA94">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572871D2"/>
    <w:multiLevelType w:val="hybridMultilevel"/>
    <w:tmpl w:val="9A541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D7086"/>
    <w:multiLevelType w:val="hybridMultilevel"/>
    <w:tmpl w:val="EC422530"/>
    <w:lvl w:ilvl="0" w:tplc="43D001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0D1C19"/>
    <w:multiLevelType w:val="hybridMultilevel"/>
    <w:tmpl w:val="D7740A58"/>
    <w:lvl w:ilvl="0" w:tplc="8BB6372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85"/>
    <w:rsid w:val="000C0029"/>
    <w:rsid w:val="000E2946"/>
    <w:rsid w:val="000F4208"/>
    <w:rsid w:val="0015776A"/>
    <w:rsid w:val="0028202F"/>
    <w:rsid w:val="00374ADB"/>
    <w:rsid w:val="00392C76"/>
    <w:rsid w:val="004327DD"/>
    <w:rsid w:val="00481FA0"/>
    <w:rsid w:val="004B6ED7"/>
    <w:rsid w:val="00587734"/>
    <w:rsid w:val="00617F5A"/>
    <w:rsid w:val="0065418D"/>
    <w:rsid w:val="00654FEF"/>
    <w:rsid w:val="00665DFF"/>
    <w:rsid w:val="006B7720"/>
    <w:rsid w:val="006D556C"/>
    <w:rsid w:val="00727B01"/>
    <w:rsid w:val="007350A9"/>
    <w:rsid w:val="007868AF"/>
    <w:rsid w:val="008D3899"/>
    <w:rsid w:val="009632FE"/>
    <w:rsid w:val="00A41B10"/>
    <w:rsid w:val="00A70560"/>
    <w:rsid w:val="00AF0262"/>
    <w:rsid w:val="00B51DCB"/>
    <w:rsid w:val="00BC0A23"/>
    <w:rsid w:val="00C43E8B"/>
    <w:rsid w:val="00CD00A2"/>
    <w:rsid w:val="00D06EE3"/>
    <w:rsid w:val="00D356A0"/>
    <w:rsid w:val="00DB6A85"/>
    <w:rsid w:val="00DD570B"/>
    <w:rsid w:val="00E53EE0"/>
    <w:rsid w:val="00F7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6A85"/>
    <w:pPr>
      <w:spacing w:before="100" w:beforeAutospacing="1" w:after="100" w:afterAutospacing="1"/>
    </w:pPr>
  </w:style>
  <w:style w:type="paragraph" w:styleId="ListParagraph">
    <w:name w:val="List Paragraph"/>
    <w:basedOn w:val="Normal"/>
    <w:uiPriority w:val="34"/>
    <w:qFormat/>
    <w:rsid w:val="00DB6A85"/>
    <w:pPr>
      <w:ind w:left="720"/>
      <w:contextualSpacing/>
    </w:pPr>
  </w:style>
  <w:style w:type="paragraph" w:styleId="Header">
    <w:name w:val="header"/>
    <w:basedOn w:val="Normal"/>
    <w:link w:val="HeaderChar"/>
    <w:uiPriority w:val="99"/>
    <w:semiHidden/>
    <w:unhideWhenUsed/>
    <w:rsid w:val="007350A9"/>
    <w:pPr>
      <w:tabs>
        <w:tab w:val="center" w:pos="4680"/>
        <w:tab w:val="right" w:pos="9360"/>
      </w:tabs>
    </w:pPr>
  </w:style>
  <w:style w:type="character" w:customStyle="1" w:styleId="HeaderChar">
    <w:name w:val="Header Char"/>
    <w:basedOn w:val="DefaultParagraphFont"/>
    <w:link w:val="Header"/>
    <w:uiPriority w:val="99"/>
    <w:semiHidden/>
    <w:rsid w:val="007350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262"/>
    <w:rPr>
      <w:rFonts w:ascii="Tahoma" w:hAnsi="Tahoma" w:cs="Tahoma"/>
      <w:sz w:val="16"/>
      <w:szCs w:val="16"/>
    </w:rPr>
  </w:style>
  <w:style w:type="character" w:customStyle="1" w:styleId="BalloonTextChar">
    <w:name w:val="Balloon Text Char"/>
    <w:basedOn w:val="DefaultParagraphFont"/>
    <w:link w:val="BalloonText"/>
    <w:uiPriority w:val="99"/>
    <w:semiHidden/>
    <w:rsid w:val="00AF02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6A85"/>
    <w:pPr>
      <w:spacing w:before="100" w:beforeAutospacing="1" w:after="100" w:afterAutospacing="1"/>
    </w:pPr>
  </w:style>
  <w:style w:type="paragraph" w:styleId="ListParagraph">
    <w:name w:val="List Paragraph"/>
    <w:basedOn w:val="Normal"/>
    <w:uiPriority w:val="34"/>
    <w:qFormat/>
    <w:rsid w:val="00DB6A85"/>
    <w:pPr>
      <w:ind w:left="720"/>
      <w:contextualSpacing/>
    </w:pPr>
  </w:style>
  <w:style w:type="paragraph" w:styleId="Header">
    <w:name w:val="header"/>
    <w:basedOn w:val="Normal"/>
    <w:link w:val="HeaderChar"/>
    <w:uiPriority w:val="99"/>
    <w:semiHidden/>
    <w:unhideWhenUsed/>
    <w:rsid w:val="007350A9"/>
    <w:pPr>
      <w:tabs>
        <w:tab w:val="center" w:pos="4680"/>
        <w:tab w:val="right" w:pos="9360"/>
      </w:tabs>
    </w:pPr>
  </w:style>
  <w:style w:type="character" w:customStyle="1" w:styleId="HeaderChar">
    <w:name w:val="Header Char"/>
    <w:basedOn w:val="DefaultParagraphFont"/>
    <w:link w:val="Header"/>
    <w:uiPriority w:val="99"/>
    <w:semiHidden/>
    <w:rsid w:val="007350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0262"/>
    <w:rPr>
      <w:rFonts w:ascii="Tahoma" w:hAnsi="Tahoma" w:cs="Tahoma"/>
      <w:sz w:val="16"/>
      <w:szCs w:val="16"/>
    </w:rPr>
  </w:style>
  <w:style w:type="character" w:customStyle="1" w:styleId="BalloonTextChar">
    <w:name w:val="Balloon Text Char"/>
    <w:basedOn w:val="DefaultParagraphFont"/>
    <w:link w:val="BalloonText"/>
    <w:uiPriority w:val="99"/>
    <w:semiHidden/>
    <w:rsid w:val="00AF02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SS</cp:lastModifiedBy>
  <cp:revision>2</cp:revision>
  <cp:lastPrinted>2016-09-07T04:14:00Z</cp:lastPrinted>
  <dcterms:created xsi:type="dcterms:W3CDTF">2016-09-08T09:15:00Z</dcterms:created>
  <dcterms:modified xsi:type="dcterms:W3CDTF">2016-09-08T09:15:00Z</dcterms:modified>
</cp:coreProperties>
</file>